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976d" w14:textId="5929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оператордың өтеулі көрсетілетін қызметтерін жоспарланған сатып алу туралы ақпаратын ұсыну қағидаларын бекіту туралы" Қазақстан Республикасы Инвестициялар және даму министрінің 2018 жылғы 27 сәуірдегі № 283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 тамыздағы № 605 бұйрығы. Қазақстан Республикасының Әділет министрлігінде 2019 жылғы 5 тамызда № 19192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оператордың өтеулі көрсетілетін қызметтерін жоспарланған сатып алу туралы ақпаратын ұсыну қағидаларын бекіту туралы" Қазақстан Республикасы Инвестициялар және даму министрінің 2018 жылғы 27 сәуірдегі № 283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16950 болып тіркелген, 2018 жылғы 11 шілдеде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213-бабының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оператордың өтеулі көрсетілетін қызметтерін жоспарланған сатып алу туралы ақпаратын ұсыну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оператордың өтеулі көрсетілетін қызметтерін жоспарланған сатып алу туралы ақпаратын ұсыну қағидалары (бұдан әрі –Қағидалар) "Жер қойнауы және жер қойнауын пайдалану туралы" 2017 жылғы 27 желтоқсандағы Қазақстан Республикасы Кодексінің (бұдан әрі-Кодекс) 213-бабының </w:t>
      </w:r>
      <w:r>
        <w:rPr>
          <w:rFonts w:ascii="Times New Roman"/>
          <w:b w:val="false"/>
          <w:i w:val="false"/>
          <w:color w:val="000000"/>
          <w:sz w:val="28"/>
        </w:rPr>
        <w:t>4-тармағына</w:t>
      </w:r>
      <w:r>
        <w:rPr>
          <w:rFonts w:ascii="Times New Roman"/>
          <w:b w:val="false"/>
          <w:i w:val="false"/>
          <w:color w:val="000000"/>
          <w:sz w:val="28"/>
        </w:rPr>
        <w:t>, сәйкес әзірленген және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оператордың өтеулі көрсетілетін қызметтерін жоспарланған сатып алу туралы ақпаратын ұсыну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редакцияда жазылсын.</w:t>
      </w:r>
    </w:p>
    <w:bookmarkStart w:name="z9" w:id="5"/>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 </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 Қазақстан Республикасы Нормативтiк құқықтық актілерінің эталондық бақылау банкiне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7"/>
    <w:bookmarkStart w:name="z12" w:id="8"/>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1 тамыздағы</w:t>
            </w:r>
            <w:r>
              <w:br/>
            </w:r>
            <w:r>
              <w:rPr>
                <w:rFonts w:ascii="Times New Roman"/>
                <w:b w:val="false"/>
                <w:i w:val="false"/>
                <w:color w:val="000000"/>
                <w:sz w:val="20"/>
              </w:rPr>
              <w:t>№ 605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w:t>
            </w:r>
            <w:r>
              <w:br/>
            </w:r>
            <w:r>
              <w:rPr>
                <w:rFonts w:ascii="Times New Roman"/>
                <w:b w:val="false"/>
                <w:i w:val="false"/>
                <w:color w:val="000000"/>
                <w:sz w:val="20"/>
              </w:rPr>
              <w:t>саласындағы уәкілетті органға</w:t>
            </w:r>
            <w:r>
              <w:br/>
            </w:r>
            <w:r>
              <w:rPr>
                <w:rFonts w:ascii="Times New Roman"/>
                <w:b w:val="false"/>
                <w:i w:val="false"/>
                <w:color w:val="000000"/>
                <w:sz w:val="20"/>
              </w:rPr>
              <w:t>тауарларды, жұмыстарды және</w:t>
            </w:r>
            <w:r>
              <w:br/>
            </w:r>
            <w:r>
              <w:rPr>
                <w:rFonts w:ascii="Times New Roman"/>
                <w:b w:val="false"/>
                <w:i w:val="false"/>
                <w:color w:val="000000"/>
                <w:sz w:val="20"/>
              </w:rPr>
              <w:t>көрсетілетін қызметтерді сатып</w:t>
            </w:r>
            <w:r>
              <w:br/>
            </w:r>
            <w:r>
              <w:rPr>
                <w:rFonts w:ascii="Times New Roman"/>
                <w:b w:val="false"/>
                <w:i w:val="false"/>
                <w:color w:val="000000"/>
                <w:sz w:val="20"/>
              </w:rPr>
              <w:t>алудың жылдық (бір қаржы</w:t>
            </w:r>
            <w:r>
              <w:br/>
            </w:r>
            <w:r>
              <w:rPr>
                <w:rFonts w:ascii="Times New Roman"/>
                <w:b w:val="false"/>
                <w:i w:val="false"/>
                <w:color w:val="000000"/>
                <w:sz w:val="20"/>
              </w:rPr>
              <w:t>жылына арналған) және орта</w:t>
            </w:r>
            <w:r>
              <w:br/>
            </w:r>
            <w:r>
              <w:rPr>
                <w:rFonts w:ascii="Times New Roman"/>
                <w:b w:val="false"/>
                <w:i w:val="false"/>
                <w:color w:val="000000"/>
                <w:sz w:val="20"/>
              </w:rPr>
              <w:t>мерзімді (бес қаржы жылына</w:t>
            </w:r>
            <w:r>
              <w:br/>
            </w:r>
            <w:r>
              <w:rPr>
                <w:rFonts w:ascii="Times New Roman"/>
                <w:b w:val="false"/>
                <w:i w:val="false"/>
                <w:color w:val="000000"/>
                <w:sz w:val="20"/>
              </w:rPr>
              <w:t>арналған) бағдарламаларын,</w:t>
            </w:r>
            <w:r>
              <w:br/>
            </w:r>
            <w:r>
              <w:rPr>
                <w:rFonts w:ascii="Times New Roman"/>
                <w:b w:val="false"/>
                <w:i w:val="false"/>
                <w:color w:val="000000"/>
                <w:sz w:val="20"/>
              </w:rPr>
              <w:t>сондай-ақ оператордың өтеулі</w:t>
            </w:r>
            <w:r>
              <w:br/>
            </w:r>
            <w:r>
              <w:rPr>
                <w:rFonts w:ascii="Times New Roman"/>
                <w:b w:val="false"/>
                <w:i w:val="false"/>
                <w:color w:val="000000"/>
                <w:sz w:val="20"/>
              </w:rPr>
              <w:t>көрсетілетін қызметтерін</w:t>
            </w:r>
            <w:r>
              <w:br/>
            </w:r>
            <w:r>
              <w:rPr>
                <w:rFonts w:ascii="Times New Roman"/>
                <w:b w:val="false"/>
                <w:i w:val="false"/>
                <w:color w:val="000000"/>
                <w:sz w:val="20"/>
              </w:rPr>
              <w:t>жоспарланған сатып алу туралы</w:t>
            </w:r>
            <w:r>
              <w:br/>
            </w:r>
            <w:r>
              <w:rPr>
                <w:rFonts w:ascii="Times New Roman"/>
                <w:b w:val="false"/>
                <w:i w:val="false"/>
                <w:color w:val="000000"/>
                <w:sz w:val="20"/>
              </w:rPr>
              <w:t>ақпаратын 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17" w:id="11"/>
    <w:p>
      <w:pPr>
        <w:spacing w:after="0"/>
        <w:ind w:left="0"/>
        <w:jc w:val="left"/>
      </w:pPr>
      <w:r>
        <w:rPr>
          <w:rFonts w:ascii="Times New Roman"/>
          <w:b/>
          <w:i w:val="false"/>
          <w:color w:val="000000"/>
        </w:rPr>
        <w:t xml:space="preserve"> Тауарларды, жұмыстар мен көрсетілетін қызметтерді сатып алудың жылдық бағдарламасы</w:t>
      </w:r>
    </w:p>
    <w:bookmarkEnd w:id="11"/>
    <w:p>
      <w:pPr>
        <w:spacing w:after="0"/>
        <w:ind w:left="0"/>
        <w:jc w:val="both"/>
      </w:pPr>
      <w:r>
        <w:rPr>
          <w:rFonts w:ascii="Times New Roman"/>
          <w:b w:val="false"/>
          <w:i w:val="false"/>
          <w:color w:val="000000"/>
          <w:sz w:val="28"/>
        </w:rPr>
        <w:t>
      Индекс: 1-ЖСБ.</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Ұсынылатын тұлғалар тобы: пайдалы қатты қазбаларды өндіру жөніндегі жер қойнауын пайдаланушылар.</w:t>
      </w:r>
    </w:p>
    <w:p>
      <w:pPr>
        <w:spacing w:after="0"/>
        <w:ind w:left="0"/>
        <w:jc w:val="both"/>
      </w:pPr>
      <w:r>
        <w:rPr>
          <w:rFonts w:ascii="Times New Roman"/>
          <w:b w:val="false"/>
          <w:i w:val="false"/>
          <w:color w:val="000000"/>
          <w:sz w:val="28"/>
        </w:rPr>
        <w:t>
      Қайда беріледі: пайдалы қатты қазбаларды өндіру жөніндегі жер қойнауын пайдаланушылар тауарларды, жұмыстар мен көрсетілетін қызметтерді сатып алудың жылдық бағдарламасы туралы ақпаратты пайдалы қатты қазбалар саласындағы уәкілетті органға ұсынады.</w:t>
      </w:r>
    </w:p>
    <w:p>
      <w:pPr>
        <w:spacing w:after="0"/>
        <w:ind w:left="0"/>
        <w:jc w:val="both"/>
      </w:pPr>
      <w:r>
        <w:rPr>
          <w:rFonts w:ascii="Times New Roman"/>
          <w:b w:val="false"/>
          <w:i w:val="false"/>
          <w:color w:val="000000"/>
          <w:sz w:val="28"/>
        </w:rPr>
        <w:t>
      Берілу мерзімі: жыл сайын бірінші ақпаннан кешіктірмей немесе пайдалы қатты қазбаларға арналған жер қойнауын пайдалануға арналған лицензия (келісімшарт) тіркелген күнінен бастап күнтізбелік алпыс күннен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6"/>
        <w:gridCol w:w="699"/>
        <w:gridCol w:w="699"/>
        <w:gridCol w:w="1711"/>
        <w:gridCol w:w="547"/>
        <w:gridCol w:w="1003"/>
        <w:gridCol w:w="1764"/>
        <w:gridCol w:w="547"/>
        <w:gridCol w:w="547"/>
        <w:gridCol w:w="1156"/>
        <w:gridCol w:w="851"/>
      </w:tblGrid>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жүргізуге арналған жер қойнауын пайдалануға арналған лицензияның (келісімшарттың) тіркеу нөмірі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заттың коды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 бойынша ТЖКҚ коды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ТЖКҚ атауы мен қысқаша (қосымша) сипаттамасы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түрінде сатып алуға жоспарланған мөлшер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алмағанда, сатып алуға жоспарланған сомасы, мың теңге</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қызмет көрсетуді бастау мерзімі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Пайдалы қатты қазбаларды өндіру жөніндегі жер қойнауын пайдаланушылардың </w:t>
      </w:r>
    </w:p>
    <w:p>
      <w:pPr>
        <w:spacing w:after="0"/>
        <w:ind w:left="0"/>
        <w:jc w:val="both"/>
      </w:pPr>
      <w:r>
        <w:rPr>
          <w:rFonts w:ascii="Times New Roman"/>
          <w:b w:val="false"/>
          <w:i w:val="false"/>
          <w:color w:val="000000"/>
          <w:sz w:val="28"/>
        </w:rPr>
        <w:t>
      атауы_______________</w:t>
      </w:r>
    </w:p>
    <w:p>
      <w:pPr>
        <w:spacing w:after="0"/>
        <w:ind w:left="0"/>
        <w:jc w:val="both"/>
      </w:pPr>
      <w:r>
        <w:rPr>
          <w:rFonts w:ascii="Times New Roman"/>
          <w:b w:val="false"/>
          <w:i w:val="false"/>
          <w:color w:val="000000"/>
          <w:sz w:val="28"/>
        </w:rPr>
        <w:t>
      Мекенжайы ______________________________</w:t>
      </w:r>
    </w:p>
    <w:p>
      <w:pPr>
        <w:spacing w:after="0"/>
        <w:ind w:left="0"/>
        <w:jc w:val="both"/>
      </w:pPr>
      <w:r>
        <w:rPr>
          <w:rFonts w:ascii="Times New Roman"/>
          <w:b w:val="false"/>
          <w:i w:val="false"/>
          <w:color w:val="000000"/>
          <w:sz w:val="28"/>
        </w:rPr>
        <w:t>
      Телефон_______________________________________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w:t>
      </w:r>
    </w:p>
    <w:p>
      <w:pPr>
        <w:spacing w:after="0"/>
        <w:ind w:left="0"/>
        <w:jc w:val="both"/>
      </w:pPr>
      <w:r>
        <w:rPr>
          <w:rFonts w:ascii="Times New Roman"/>
          <w:b w:val="false"/>
          <w:i w:val="false"/>
          <w:color w:val="000000"/>
          <w:sz w:val="28"/>
        </w:rPr>
        <w:t>
      Орындаушы 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жағдайда)__________қолы,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жағдайда)_________қолы</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тұлғалардан қоспағанда)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ТЖҚ – тауарлар, жұмыстар мен көрсетілетін қызметтер;</w:t>
      </w:r>
    </w:p>
    <w:p>
      <w:pPr>
        <w:spacing w:after="0"/>
        <w:ind w:left="0"/>
        <w:jc w:val="both"/>
      </w:pPr>
      <w:r>
        <w:rPr>
          <w:rFonts w:ascii="Times New Roman"/>
          <w:b w:val="false"/>
          <w:i w:val="false"/>
          <w:color w:val="000000"/>
          <w:sz w:val="28"/>
        </w:rPr>
        <w:t>
      ӨСЖ – өнімнің статистикалық жіктеуіші;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xml:space="preserve">
      Ескертпе: Осы нысанды толтыру бойынша түсініктеме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 жұмыстар мен </w:t>
            </w:r>
            <w:r>
              <w:br/>
            </w:r>
            <w:r>
              <w:rPr>
                <w:rFonts w:ascii="Times New Roman"/>
                <w:b w:val="false"/>
                <w:i w:val="false"/>
                <w:color w:val="000000"/>
                <w:sz w:val="20"/>
              </w:rPr>
              <w:t xml:space="preserve">көрсетілетін қызметтерді сатып </w:t>
            </w:r>
            <w:r>
              <w:br/>
            </w:r>
            <w:r>
              <w:rPr>
                <w:rFonts w:ascii="Times New Roman"/>
                <w:b w:val="false"/>
                <w:i w:val="false"/>
                <w:color w:val="000000"/>
                <w:sz w:val="20"/>
              </w:rPr>
              <w:t xml:space="preserve">алудың жылдық </w:t>
            </w:r>
            <w:r>
              <w:br/>
            </w:r>
            <w:r>
              <w:rPr>
                <w:rFonts w:ascii="Times New Roman"/>
                <w:b w:val="false"/>
                <w:i w:val="false"/>
                <w:color w:val="000000"/>
                <w:sz w:val="20"/>
              </w:rPr>
              <w:t xml:space="preserve">бағдарламаларының нысанына </w:t>
            </w:r>
            <w:r>
              <w:br/>
            </w:r>
            <w:r>
              <w:rPr>
                <w:rFonts w:ascii="Times New Roman"/>
                <w:b w:val="false"/>
                <w:i w:val="false"/>
                <w:color w:val="000000"/>
                <w:sz w:val="20"/>
              </w:rPr>
              <w:t>қосымша</w:t>
            </w:r>
          </w:p>
        </w:tc>
      </w:tr>
    </w:tbl>
    <w:bookmarkStart w:name="z19" w:id="12"/>
    <w:p>
      <w:pPr>
        <w:spacing w:after="0"/>
        <w:ind w:left="0"/>
        <w:jc w:val="left"/>
      </w:pPr>
      <w:r>
        <w:rPr>
          <w:rFonts w:ascii="Times New Roman"/>
          <w:b/>
          <w:i w:val="false"/>
          <w:color w:val="000000"/>
        </w:rPr>
        <w:t xml:space="preserve"> (1-ЖСБ, жыл сайын) әкімшілік деректерді жинауға арналған нысанды толтыру бойынша түсініктеме</w:t>
      </w:r>
    </w:p>
    <w:bookmarkEnd w:id="12"/>
    <w:p>
      <w:pPr>
        <w:spacing w:after="0"/>
        <w:ind w:left="0"/>
        <w:jc w:val="both"/>
      </w:pPr>
      <w:r>
        <w:rPr>
          <w:rFonts w:ascii="Times New Roman"/>
          <w:b w:val="false"/>
          <w:i w:val="false"/>
          <w:color w:val="000000"/>
          <w:sz w:val="28"/>
        </w:rPr>
        <w:t>
      Тауарларды, жұмыстар мен көрсетілетін қызметтерді сатып алудың жылдық бағдарламасын жасау тауарларды, жұмыстар мен көрсетілетін қызметтерді сатып алудың жылдық бағдарламасының нысанын (1-қосымша) алдағы жылға жоспарланған тауарларды, жұмыстар мен көрсетілетін қызметтерді сатып алу туралы ақпаратпен толтыру жолымен жүзеге асырылады, ол әрбір тауар, жұмыс немесе көрсетілетін қызмет бойынша келесі тәртіппен жолма-жол, жеке тәртіпте толтырылады:</w:t>
      </w:r>
    </w:p>
    <w:p>
      <w:pPr>
        <w:spacing w:after="0"/>
        <w:ind w:left="0"/>
        <w:jc w:val="both"/>
      </w:pPr>
      <w:r>
        <w:rPr>
          <w:rFonts w:ascii="Times New Roman"/>
          <w:b w:val="false"/>
          <w:i w:val="false"/>
          <w:color w:val="000000"/>
          <w:sz w:val="28"/>
        </w:rPr>
        <w:t>
      1) 1-бағанда жер қойнауын пайдалану жөніндегі операцияларды жүргізуге арналған жер қойнауын пайдалануға арналған лицензияның (келісімшарттың) тіркеу нөмірі көрсетіледі;</w:t>
      </w:r>
    </w:p>
    <w:p>
      <w:pPr>
        <w:spacing w:after="0"/>
        <w:ind w:left="0"/>
        <w:jc w:val="both"/>
      </w:pPr>
      <w:r>
        <w:rPr>
          <w:rFonts w:ascii="Times New Roman"/>
          <w:b w:val="false"/>
          <w:i w:val="false"/>
          <w:color w:val="000000"/>
          <w:sz w:val="28"/>
        </w:rPr>
        <w:t>
      2) 2-бағанда сатып алу затының коды көрсетіледі;</w:t>
      </w:r>
    </w:p>
    <w:p>
      <w:pPr>
        <w:spacing w:after="0"/>
        <w:ind w:left="0"/>
        <w:jc w:val="both"/>
      </w:pPr>
      <w:r>
        <w:rPr>
          <w:rFonts w:ascii="Times New Roman"/>
          <w:b w:val="false"/>
          <w:i w:val="false"/>
          <w:color w:val="000000"/>
          <w:sz w:val="28"/>
        </w:rPr>
        <w:t>
      3) 3-бағанда өнімнің (тауарлар мен көрсетілетін қызметтердің) статистикалық жіктеуішіне сәйкес 10 таңба деңгейінде тауардың, жұмыстың немесе көрсетілетін қызметтің коды көрсетіледі. 2000 жылға арналған жұмыс бағдарламасының әдіснамалық жұмыстарының 5.1-тармағына (Кеңес мақұлдаған Тәүелсіз Мемлекеттер Достастығы статистикалық қызметтерінің басшылары 1998 жылғы 11-16 қазан 16-отырыста және өзгертіліп 1999 жылғы 14-17 мамырдың 17-ші отырыста) сәйкес өнімнің (тауарлар мен көрсетілетін қызметтердің) сыныптауыштарға жіктеуішін Тәуелсіз Мемлекеттер Достастығының Статистикалық комитеті әзірледі және www.cisstat.com/class/razdel/skp2006_c.pdf интернет-ресурсына орналастырылған;</w:t>
      </w:r>
    </w:p>
    <w:p>
      <w:pPr>
        <w:spacing w:after="0"/>
        <w:ind w:left="0"/>
        <w:jc w:val="both"/>
      </w:pPr>
      <w:r>
        <w:rPr>
          <w:rFonts w:ascii="Times New Roman"/>
          <w:b w:val="false"/>
          <w:i w:val="false"/>
          <w:color w:val="000000"/>
          <w:sz w:val="28"/>
        </w:rPr>
        <w:t>
      4) 4-бағанда сатып алынатын тауардың, жұмыстың немесе көрсетілетін қызметтің атауы және қысқаша (қосымша) сипаттамасы (техникалық шарттар, қасиеттері және сипаттамалары) көрсетіледі);</w:t>
      </w:r>
    </w:p>
    <w:p>
      <w:pPr>
        <w:spacing w:after="0"/>
        <w:ind w:left="0"/>
        <w:jc w:val="both"/>
      </w:pPr>
      <w:r>
        <w:rPr>
          <w:rFonts w:ascii="Times New Roman"/>
          <w:b w:val="false"/>
          <w:i w:val="false"/>
          <w:color w:val="000000"/>
          <w:sz w:val="28"/>
        </w:rPr>
        <w:t>
      5) 5-бағанда тауардың өлшем бірлігі көрсетіледі. Баған жұмыстар, көрсетілетін қызметтер бойынша толтырылмайды;</w:t>
      </w:r>
    </w:p>
    <w:p>
      <w:pPr>
        <w:spacing w:after="0"/>
        <w:ind w:left="0"/>
        <w:jc w:val="both"/>
      </w:pPr>
      <w:r>
        <w:rPr>
          <w:rFonts w:ascii="Times New Roman"/>
          <w:b w:val="false"/>
          <w:i w:val="false"/>
          <w:color w:val="000000"/>
          <w:sz w:val="28"/>
        </w:rPr>
        <w:t>
      6) 6-бағанда тауардың көрсетілген өлшем бірлігіне сәйкес заттай көріністе тауарды сатып алудың жоспарланған көлемі көрсетіледі. Баған жұмыстар, көрсетілетін қызметтер бойынша толтырылмайды;</w:t>
      </w:r>
    </w:p>
    <w:p>
      <w:pPr>
        <w:spacing w:after="0"/>
        <w:ind w:left="0"/>
        <w:jc w:val="both"/>
      </w:pPr>
      <w:r>
        <w:rPr>
          <w:rFonts w:ascii="Times New Roman"/>
          <w:b w:val="false"/>
          <w:i w:val="false"/>
          <w:color w:val="000000"/>
          <w:sz w:val="28"/>
        </w:rPr>
        <w:t>
      7) 7-бағанда қосылған құн салығын есепке алмай тауарларды, жұмыстарды немесе көрсетілетін қызметтерді сатып алудың жоспарланған сомасы мың теңгемен көрсетіледі (жүздік үлестермен бөлшек сан);</w:t>
      </w:r>
    </w:p>
    <w:p>
      <w:pPr>
        <w:spacing w:after="0"/>
        <w:ind w:left="0"/>
        <w:jc w:val="both"/>
      </w:pPr>
      <w:r>
        <w:rPr>
          <w:rFonts w:ascii="Times New Roman"/>
          <w:b w:val="false"/>
          <w:i w:val="false"/>
          <w:color w:val="000000"/>
          <w:sz w:val="28"/>
        </w:rPr>
        <w:t>
      8) 8-бағанда тауарды, жұмысты немесе қызметті сатып алу тәсілі көрсетіледі;</w:t>
      </w:r>
    </w:p>
    <w:p>
      <w:pPr>
        <w:spacing w:after="0"/>
        <w:ind w:left="0"/>
        <w:jc w:val="both"/>
      </w:pPr>
      <w:r>
        <w:rPr>
          <w:rFonts w:ascii="Times New Roman"/>
          <w:b w:val="false"/>
          <w:i w:val="false"/>
          <w:color w:val="000000"/>
          <w:sz w:val="28"/>
        </w:rPr>
        <w:t>
      9) 9-бағанда тауарларды, жұмыстарды немесе көрсетілетін қызметтерді сатып алуды өткізу орны көрсетіледі;</w:t>
      </w:r>
    </w:p>
    <w:p>
      <w:pPr>
        <w:spacing w:after="0"/>
        <w:ind w:left="0"/>
        <w:jc w:val="both"/>
      </w:pPr>
      <w:r>
        <w:rPr>
          <w:rFonts w:ascii="Times New Roman"/>
          <w:b w:val="false"/>
          <w:i w:val="false"/>
          <w:color w:val="000000"/>
          <w:sz w:val="28"/>
        </w:rPr>
        <w:t>
      10) 10-бағанда сатып алуды өткізу көрсетілетін қызметтерін көрсетудің басталу мерзімі көрсетіледі;</w:t>
      </w:r>
    </w:p>
    <w:p>
      <w:pPr>
        <w:spacing w:after="0"/>
        <w:ind w:left="0"/>
        <w:jc w:val="both"/>
      </w:pPr>
      <w:r>
        <w:rPr>
          <w:rFonts w:ascii="Times New Roman"/>
          <w:b w:val="false"/>
          <w:i w:val="false"/>
          <w:color w:val="000000"/>
          <w:sz w:val="28"/>
        </w:rPr>
        <w:t>
      11) 11-бағанда қызметті көрсету мерзімі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1 тамыздағы</w:t>
            </w:r>
            <w:r>
              <w:br/>
            </w:r>
            <w:r>
              <w:rPr>
                <w:rFonts w:ascii="Times New Roman"/>
                <w:b w:val="false"/>
                <w:i w:val="false"/>
                <w:color w:val="000000"/>
                <w:sz w:val="20"/>
              </w:rPr>
              <w:t>№ 605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w:t>
            </w:r>
            <w:r>
              <w:br/>
            </w:r>
            <w:r>
              <w:rPr>
                <w:rFonts w:ascii="Times New Roman"/>
                <w:b w:val="false"/>
                <w:i w:val="false"/>
                <w:color w:val="000000"/>
                <w:sz w:val="20"/>
              </w:rPr>
              <w:t>саласындағы уәкілетті органға</w:t>
            </w:r>
            <w:r>
              <w:br/>
            </w:r>
            <w:r>
              <w:rPr>
                <w:rFonts w:ascii="Times New Roman"/>
                <w:b w:val="false"/>
                <w:i w:val="false"/>
                <w:color w:val="000000"/>
                <w:sz w:val="20"/>
              </w:rPr>
              <w:t>тауарларды, жұмыстарды және</w:t>
            </w:r>
            <w:r>
              <w:br/>
            </w:r>
            <w:r>
              <w:rPr>
                <w:rFonts w:ascii="Times New Roman"/>
                <w:b w:val="false"/>
                <w:i w:val="false"/>
                <w:color w:val="000000"/>
                <w:sz w:val="20"/>
              </w:rPr>
              <w:t>көрсетілетін қызметтерді сатып</w:t>
            </w:r>
            <w:r>
              <w:br/>
            </w:r>
            <w:r>
              <w:rPr>
                <w:rFonts w:ascii="Times New Roman"/>
                <w:b w:val="false"/>
                <w:i w:val="false"/>
                <w:color w:val="000000"/>
                <w:sz w:val="20"/>
              </w:rPr>
              <w:t>алудың жылдық (бір қаржы</w:t>
            </w:r>
            <w:r>
              <w:br/>
            </w:r>
            <w:r>
              <w:rPr>
                <w:rFonts w:ascii="Times New Roman"/>
                <w:b w:val="false"/>
                <w:i w:val="false"/>
                <w:color w:val="000000"/>
                <w:sz w:val="20"/>
              </w:rPr>
              <w:t>жылына арналған) және орта</w:t>
            </w:r>
            <w:r>
              <w:br/>
            </w:r>
            <w:r>
              <w:rPr>
                <w:rFonts w:ascii="Times New Roman"/>
                <w:b w:val="false"/>
                <w:i w:val="false"/>
                <w:color w:val="000000"/>
                <w:sz w:val="20"/>
              </w:rPr>
              <w:t>мерзімді (бес қаржы жылына</w:t>
            </w:r>
            <w:r>
              <w:br/>
            </w:r>
            <w:r>
              <w:rPr>
                <w:rFonts w:ascii="Times New Roman"/>
                <w:b w:val="false"/>
                <w:i w:val="false"/>
                <w:color w:val="000000"/>
                <w:sz w:val="20"/>
              </w:rPr>
              <w:t>арналған) бағдарламаларын,</w:t>
            </w:r>
            <w:r>
              <w:br/>
            </w:r>
            <w:r>
              <w:rPr>
                <w:rFonts w:ascii="Times New Roman"/>
                <w:b w:val="false"/>
                <w:i w:val="false"/>
                <w:color w:val="000000"/>
                <w:sz w:val="20"/>
              </w:rPr>
              <w:t>сондай-ақ оператордың өтеулі</w:t>
            </w:r>
            <w:r>
              <w:br/>
            </w:r>
            <w:r>
              <w:rPr>
                <w:rFonts w:ascii="Times New Roman"/>
                <w:b w:val="false"/>
                <w:i w:val="false"/>
                <w:color w:val="000000"/>
                <w:sz w:val="20"/>
              </w:rPr>
              <w:t>көрсетілетін қызметтерін</w:t>
            </w:r>
            <w:r>
              <w:br/>
            </w:r>
            <w:r>
              <w:rPr>
                <w:rFonts w:ascii="Times New Roman"/>
                <w:b w:val="false"/>
                <w:i w:val="false"/>
                <w:color w:val="000000"/>
                <w:sz w:val="20"/>
              </w:rPr>
              <w:t>жоспарланған сатып алу туралы</w:t>
            </w:r>
            <w:r>
              <w:br/>
            </w:r>
            <w:r>
              <w:rPr>
                <w:rFonts w:ascii="Times New Roman"/>
                <w:b w:val="false"/>
                <w:i w:val="false"/>
                <w:color w:val="000000"/>
                <w:sz w:val="20"/>
              </w:rPr>
              <w:t>ақпаратын 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2" w:id="13"/>
    <w:p>
      <w:pPr>
        <w:spacing w:after="0"/>
        <w:ind w:left="0"/>
        <w:jc w:val="left"/>
      </w:pPr>
      <w:r>
        <w:rPr>
          <w:rFonts w:ascii="Times New Roman"/>
          <w:b/>
          <w:i w:val="false"/>
          <w:color w:val="000000"/>
        </w:rPr>
        <w:t xml:space="preserve"> Тауарларды, жұмыстар мен көрсетілетін қызметтерді сатып алудың орта мерзімді (бес қаржы жылына арналған) бағдарламасы</w:t>
      </w:r>
    </w:p>
    <w:bookmarkEnd w:id="13"/>
    <w:p>
      <w:pPr>
        <w:spacing w:after="0"/>
        <w:ind w:left="0"/>
        <w:jc w:val="both"/>
      </w:pPr>
      <w:r>
        <w:rPr>
          <w:rFonts w:ascii="Times New Roman"/>
          <w:b w:val="false"/>
          <w:i w:val="false"/>
          <w:color w:val="000000"/>
          <w:sz w:val="28"/>
        </w:rPr>
        <w:t>
      Индекс: 1-ОСБ.</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Ұсынылатын тұлғалар тобы: пайдалы қатты қазбаларды өндіру жөніндегі жер қойнауын пайдаланушылар.</w:t>
      </w:r>
    </w:p>
    <w:p>
      <w:pPr>
        <w:spacing w:after="0"/>
        <w:ind w:left="0"/>
        <w:jc w:val="both"/>
      </w:pPr>
      <w:r>
        <w:rPr>
          <w:rFonts w:ascii="Times New Roman"/>
          <w:b w:val="false"/>
          <w:i w:val="false"/>
          <w:color w:val="000000"/>
          <w:sz w:val="28"/>
        </w:rPr>
        <w:t>
      Қайда беріледі: пайдалы қатты қазбаларды өндіру жөніндегі жер қойнауын пайдаланушылар тауарларды, жұмыстар мен көрсетілетін қызметтерді сатып алудың жылдық бағдарламасы туралы ақпаратты пайдалы қатты қазбалар саласындағы уәкілетті органға ұсынады.</w:t>
      </w:r>
    </w:p>
    <w:p>
      <w:pPr>
        <w:spacing w:after="0"/>
        <w:ind w:left="0"/>
        <w:jc w:val="both"/>
      </w:pPr>
      <w:r>
        <w:rPr>
          <w:rFonts w:ascii="Times New Roman"/>
          <w:b w:val="false"/>
          <w:i w:val="false"/>
          <w:color w:val="000000"/>
          <w:sz w:val="28"/>
        </w:rPr>
        <w:t>
      Берілу мерзімі: жоспарланған бес жылдың кезеңнің бірінші жылының бірінші ақпаннан кешіктірмей келісімшарт жасалған күнінен бастап күнтізбелік алпыс күннен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0"/>
        <w:gridCol w:w="874"/>
        <w:gridCol w:w="874"/>
        <w:gridCol w:w="2140"/>
        <w:gridCol w:w="684"/>
        <w:gridCol w:w="1254"/>
        <w:gridCol w:w="2205"/>
        <w:gridCol w:w="684"/>
        <w:gridCol w:w="875"/>
      </w:tblGrid>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жүргізуге арналған лицензияның (келісімшарттың) тіркеу нөмірі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заттың коды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 бойынша ТЖКҚ коды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ТЖКҚ атауы мен қысқаша (қосымша) сипаттамасы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түрінде сатып алуға жоспарланған мөлшер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алмағанда, сатып алуға жоспарланған сомасы, мың теңге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мерзімі</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Пайдалы қатты қазбаларды өндіру жөніндегі жер қойнауын пайдаланушылардың </w:t>
      </w:r>
    </w:p>
    <w:p>
      <w:pPr>
        <w:spacing w:after="0"/>
        <w:ind w:left="0"/>
        <w:jc w:val="both"/>
      </w:pPr>
      <w:r>
        <w:rPr>
          <w:rFonts w:ascii="Times New Roman"/>
          <w:b w:val="false"/>
          <w:i w:val="false"/>
          <w:color w:val="000000"/>
          <w:sz w:val="28"/>
        </w:rPr>
        <w:t>
      атауы_______________</w:t>
      </w:r>
    </w:p>
    <w:p>
      <w:pPr>
        <w:spacing w:after="0"/>
        <w:ind w:left="0"/>
        <w:jc w:val="both"/>
      </w:pPr>
      <w:r>
        <w:rPr>
          <w:rFonts w:ascii="Times New Roman"/>
          <w:b w:val="false"/>
          <w:i w:val="false"/>
          <w:color w:val="000000"/>
          <w:sz w:val="28"/>
        </w:rPr>
        <w:t>
      Мекенжайы ______________________________</w:t>
      </w:r>
    </w:p>
    <w:p>
      <w:pPr>
        <w:spacing w:after="0"/>
        <w:ind w:left="0"/>
        <w:jc w:val="both"/>
      </w:pPr>
      <w:r>
        <w:rPr>
          <w:rFonts w:ascii="Times New Roman"/>
          <w:b w:val="false"/>
          <w:i w:val="false"/>
          <w:color w:val="000000"/>
          <w:sz w:val="28"/>
        </w:rPr>
        <w:t>
      Телефон_______________________________________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w:t>
      </w:r>
    </w:p>
    <w:p>
      <w:pPr>
        <w:spacing w:after="0"/>
        <w:ind w:left="0"/>
        <w:jc w:val="both"/>
      </w:pPr>
      <w:r>
        <w:rPr>
          <w:rFonts w:ascii="Times New Roman"/>
          <w:b w:val="false"/>
          <w:i w:val="false"/>
          <w:color w:val="000000"/>
          <w:sz w:val="28"/>
        </w:rPr>
        <w:t>
      Орындаушы 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жағдайда)__________қолы,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жағдайда)_________қолы</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тұлғалардан қоспағанда)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ТЖҚ - тауарлар, жұмыстар мен көрсетілетін қызметтер;</w:t>
      </w:r>
    </w:p>
    <w:p>
      <w:pPr>
        <w:spacing w:after="0"/>
        <w:ind w:left="0"/>
        <w:jc w:val="both"/>
      </w:pPr>
      <w:r>
        <w:rPr>
          <w:rFonts w:ascii="Times New Roman"/>
          <w:b w:val="false"/>
          <w:i w:val="false"/>
          <w:color w:val="000000"/>
          <w:sz w:val="28"/>
        </w:rPr>
        <w:t xml:space="preserve">
      ӨСЖ - өнімнің статистикалық жіктеуіші; </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xml:space="preserve">
      Ескертпе: Осы нысанды толтыру бойынша түсініктеме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жұмыстар мен</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сатып алудың орта</w:t>
            </w:r>
            <w:r>
              <w:br/>
            </w:r>
            <w:r>
              <w:rPr>
                <w:rFonts w:ascii="Times New Roman"/>
                <w:b w:val="false"/>
                <w:i w:val="false"/>
                <w:color w:val="000000"/>
                <w:sz w:val="20"/>
              </w:rPr>
              <w:t>мерзімді (бес қаржы жылына)</w:t>
            </w:r>
            <w:r>
              <w:br/>
            </w:r>
            <w:r>
              <w:rPr>
                <w:rFonts w:ascii="Times New Roman"/>
                <w:b w:val="false"/>
                <w:i w:val="false"/>
                <w:color w:val="000000"/>
                <w:sz w:val="20"/>
              </w:rPr>
              <w:t>бағдарламаларының нысанына</w:t>
            </w:r>
            <w:r>
              <w:br/>
            </w:r>
            <w:r>
              <w:rPr>
                <w:rFonts w:ascii="Times New Roman"/>
                <w:b w:val="false"/>
                <w:i w:val="false"/>
                <w:color w:val="000000"/>
                <w:sz w:val="20"/>
              </w:rPr>
              <w:t>қосымша</w:t>
            </w:r>
          </w:p>
        </w:tc>
      </w:tr>
    </w:tbl>
    <w:bookmarkStart w:name="z24" w:id="14"/>
    <w:p>
      <w:pPr>
        <w:spacing w:after="0"/>
        <w:ind w:left="0"/>
        <w:jc w:val="left"/>
      </w:pPr>
      <w:r>
        <w:rPr>
          <w:rFonts w:ascii="Times New Roman"/>
          <w:b/>
          <w:i w:val="false"/>
          <w:color w:val="000000"/>
        </w:rPr>
        <w:t xml:space="preserve"> (1-ОСБ, жыл сайын) әкімшілік деректерді жинауға арналған нысанды толтыру бойынша түсініктеме</w:t>
      </w:r>
    </w:p>
    <w:bookmarkEnd w:id="14"/>
    <w:p>
      <w:pPr>
        <w:spacing w:after="0"/>
        <w:ind w:left="0"/>
        <w:jc w:val="both"/>
      </w:pPr>
      <w:r>
        <w:rPr>
          <w:rFonts w:ascii="Times New Roman"/>
          <w:b w:val="false"/>
          <w:i w:val="false"/>
          <w:color w:val="000000"/>
          <w:sz w:val="28"/>
        </w:rPr>
        <w:t>
      1) 1-бағанда жер қойнауын пайдалану жөніндегі операцияларды жүргізуге арналған келісімшарттың нөмірі көрсетіледі;</w:t>
      </w:r>
    </w:p>
    <w:p>
      <w:pPr>
        <w:spacing w:after="0"/>
        <w:ind w:left="0"/>
        <w:jc w:val="both"/>
      </w:pPr>
      <w:r>
        <w:rPr>
          <w:rFonts w:ascii="Times New Roman"/>
          <w:b w:val="false"/>
          <w:i w:val="false"/>
          <w:color w:val="000000"/>
          <w:sz w:val="28"/>
        </w:rPr>
        <w:t>
      2) 2-бағанда сатып алу затының коды көрсетіледі;</w:t>
      </w:r>
    </w:p>
    <w:p>
      <w:pPr>
        <w:spacing w:after="0"/>
        <w:ind w:left="0"/>
        <w:jc w:val="both"/>
      </w:pPr>
      <w:r>
        <w:rPr>
          <w:rFonts w:ascii="Times New Roman"/>
          <w:b w:val="false"/>
          <w:i w:val="false"/>
          <w:color w:val="000000"/>
          <w:sz w:val="28"/>
        </w:rPr>
        <w:t>
      3) 3-бағанда өнімнің (тауарлар мен көрсетілетін қызметтердің) статистикалық жіктеуішіне сәйкес 10 таңба деңгейінде тауардың, жұмыстың немесе көрсетілетін қызметтің коды көрсетіледі. 2000 жылға арналған жұмыс бағдарламасының әдіснамалық жұмыстарының 5.1-тармағына (Кеңес мақұлдаған Тәуелсіз Мемлекеттер Достастығының статистикалық қызметтерінің басшылары 1998 жылғы 11-16 қазан 16-отырыста және өзгертіліп 1999 жылғы 14-17 мамырдың 17-ші отырыста) сәйкес өнімнің (тауарлар мен көрсетілетін қызметтердің) сыныптауыштарға жіктеуіші Тәуелсіз Мемлекеттер Достастығының Статистикалық комитеті әзірледі және www.cisstat.com/class/razdel/skp2006_c.pdf интернет-ресурсына орналастырылған;</w:t>
      </w:r>
    </w:p>
    <w:p>
      <w:pPr>
        <w:spacing w:after="0"/>
        <w:ind w:left="0"/>
        <w:jc w:val="both"/>
      </w:pPr>
      <w:r>
        <w:rPr>
          <w:rFonts w:ascii="Times New Roman"/>
          <w:b w:val="false"/>
          <w:i w:val="false"/>
          <w:color w:val="000000"/>
          <w:sz w:val="28"/>
        </w:rPr>
        <w:t>
      4) 4-бағанда тауардың, жұмыстың немесе көрсетілетін қызметтің атауы және қысқаша (қосымша) сипаттамасы (техникалық шарттар, қасиеттері және сатып алынатын сипаттамалары) көрсетіледі;</w:t>
      </w:r>
    </w:p>
    <w:p>
      <w:pPr>
        <w:spacing w:after="0"/>
        <w:ind w:left="0"/>
        <w:jc w:val="both"/>
      </w:pPr>
      <w:r>
        <w:rPr>
          <w:rFonts w:ascii="Times New Roman"/>
          <w:b w:val="false"/>
          <w:i w:val="false"/>
          <w:color w:val="000000"/>
          <w:sz w:val="28"/>
        </w:rPr>
        <w:t>
      5) 5-бағанда тауардың өлшем бірлігі көрсетіледі;</w:t>
      </w:r>
    </w:p>
    <w:p>
      <w:pPr>
        <w:spacing w:after="0"/>
        <w:ind w:left="0"/>
        <w:jc w:val="both"/>
      </w:pPr>
      <w:r>
        <w:rPr>
          <w:rFonts w:ascii="Times New Roman"/>
          <w:b w:val="false"/>
          <w:i w:val="false"/>
          <w:color w:val="000000"/>
          <w:sz w:val="28"/>
        </w:rPr>
        <w:t>
      6) 6-бағанда заттай көріністе тауарды сатып алудың жоспарланған көлемі көрсетіледі;</w:t>
      </w:r>
    </w:p>
    <w:p>
      <w:pPr>
        <w:spacing w:after="0"/>
        <w:ind w:left="0"/>
        <w:jc w:val="both"/>
      </w:pPr>
      <w:r>
        <w:rPr>
          <w:rFonts w:ascii="Times New Roman"/>
          <w:b w:val="false"/>
          <w:i w:val="false"/>
          <w:color w:val="000000"/>
          <w:sz w:val="28"/>
        </w:rPr>
        <w:t>
      7) 7-бағанда қосылған құн салығы есебінсіз тауарларды, жұмыстарды немесе көрсетілетін қызметтерді сатып алудың жоспарланған сомасы құндық көріністе мың теңгемен көрсетіледі (жүздік үлестері бар бөлшек сан);</w:t>
      </w:r>
    </w:p>
    <w:p>
      <w:pPr>
        <w:spacing w:after="0"/>
        <w:ind w:left="0"/>
        <w:jc w:val="both"/>
      </w:pPr>
      <w:r>
        <w:rPr>
          <w:rFonts w:ascii="Times New Roman"/>
          <w:b w:val="false"/>
          <w:i w:val="false"/>
          <w:color w:val="000000"/>
          <w:sz w:val="28"/>
        </w:rPr>
        <w:t>
      8) 8-бағанда тауарды, жұмысты немесе көрсетілетін қызметті сатып алу тәсілі көрсетіледі;</w:t>
      </w:r>
    </w:p>
    <w:p>
      <w:pPr>
        <w:spacing w:after="0"/>
        <w:ind w:left="0"/>
        <w:jc w:val="both"/>
      </w:pPr>
      <w:r>
        <w:rPr>
          <w:rFonts w:ascii="Times New Roman"/>
          <w:b w:val="false"/>
          <w:i w:val="false"/>
          <w:color w:val="000000"/>
          <w:sz w:val="28"/>
        </w:rPr>
        <w:t>
      9) 9-бағанда тауарларды, жұмыстарды немесе көрсетілетін қызметтерді сатып алуды жүргізу мерзімі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1 тамыздағы</w:t>
            </w:r>
            <w:r>
              <w:br/>
            </w:r>
            <w:r>
              <w:rPr>
                <w:rFonts w:ascii="Times New Roman"/>
                <w:b w:val="false"/>
                <w:i w:val="false"/>
                <w:color w:val="000000"/>
                <w:sz w:val="20"/>
              </w:rPr>
              <w:t>№ 605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w:t>
            </w:r>
            <w:r>
              <w:br/>
            </w:r>
            <w:r>
              <w:rPr>
                <w:rFonts w:ascii="Times New Roman"/>
                <w:b w:val="false"/>
                <w:i w:val="false"/>
                <w:color w:val="000000"/>
                <w:sz w:val="20"/>
              </w:rPr>
              <w:t>саласындағы уәкілетті органға</w:t>
            </w:r>
            <w:r>
              <w:br/>
            </w:r>
            <w:r>
              <w:rPr>
                <w:rFonts w:ascii="Times New Roman"/>
                <w:b w:val="false"/>
                <w:i w:val="false"/>
                <w:color w:val="000000"/>
                <w:sz w:val="20"/>
              </w:rPr>
              <w:t>тауарларды, жұмыстарды және</w:t>
            </w:r>
            <w:r>
              <w:br/>
            </w:r>
            <w:r>
              <w:rPr>
                <w:rFonts w:ascii="Times New Roman"/>
                <w:b w:val="false"/>
                <w:i w:val="false"/>
                <w:color w:val="000000"/>
                <w:sz w:val="20"/>
              </w:rPr>
              <w:t>көрсетілетін қызметтерді сатып</w:t>
            </w:r>
            <w:r>
              <w:br/>
            </w:r>
            <w:r>
              <w:rPr>
                <w:rFonts w:ascii="Times New Roman"/>
                <w:b w:val="false"/>
                <w:i w:val="false"/>
                <w:color w:val="000000"/>
                <w:sz w:val="20"/>
              </w:rPr>
              <w:t>алудың жылдық (бір қаржы</w:t>
            </w:r>
            <w:r>
              <w:br/>
            </w:r>
            <w:r>
              <w:rPr>
                <w:rFonts w:ascii="Times New Roman"/>
                <w:b w:val="false"/>
                <w:i w:val="false"/>
                <w:color w:val="000000"/>
                <w:sz w:val="20"/>
              </w:rPr>
              <w:t>жылына арналған) және орта</w:t>
            </w:r>
            <w:r>
              <w:br/>
            </w:r>
            <w:r>
              <w:rPr>
                <w:rFonts w:ascii="Times New Roman"/>
                <w:b w:val="false"/>
                <w:i w:val="false"/>
                <w:color w:val="000000"/>
                <w:sz w:val="20"/>
              </w:rPr>
              <w:t>мерзімді (бес қаржы жылына</w:t>
            </w:r>
            <w:r>
              <w:br/>
            </w:r>
            <w:r>
              <w:rPr>
                <w:rFonts w:ascii="Times New Roman"/>
                <w:b w:val="false"/>
                <w:i w:val="false"/>
                <w:color w:val="000000"/>
                <w:sz w:val="20"/>
              </w:rPr>
              <w:t>арналған) бағдарламаларын,</w:t>
            </w:r>
            <w:r>
              <w:br/>
            </w:r>
            <w:r>
              <w:rPr>
                <w:rFonts w:ascii="Times New Roman"/>
                <w:b w:val="false"/>
                <w:i w:val="false"/>
                <w:color w:val="000000"/>
                <w:sz w:val="20"/>
              </w:rPr>
              <w:t>сондай-ақ оператордың өтеулі</w:t>
            </w:r>
            <w:r>
              <w:br/>
            </w:r>
            <w:r>
              <w:rPr>
                <w:rFonts w:ascii="Times New Roman"/>
                <w:b w:val="false"/>
                <w:i w:val="false"/>
                <w:color w:val="000000"/>
                <w:sz w:val="20"/>
              </w:rPr>
              <w:t>көрсетілетін қызметтерін</w:t>
            </w:r>
            <w:r>
              <w:br/>
            </w:r>
            <w:r>
              <w:rPr>
                <w:rFonts w:ascii="Times New Roman"/>
                <w:b w:val="false"/>
                <w:i w:val="false"/>
                <w:color w:val="000000"/>
                <w:sz w:val="20"/>
              </w:rPr>
              <w:t>жоспарланған сатып алу туралы</w:t>
            </w:r>
            <w:r>
              <w:br/>
            </w:r>
            <w:r>
              <w:rPr>
                <w:rFonts w:ascii="Times New Roman"/>
                <w:b w:val="false"/>
                <w:i w:val="false"/>
                <w:color w:val="000000"/>
                <w:sz w:val="20"/>
              </w:rPr>
              <w:t>ақпаратын ұсыну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7" w:id="15"/>
    <w:p>
      <w:pPr>
        <w:spacing w:after="0"/>
        <w:ind w:left="0"/>
        <w:jc w:val="left"/>
      </w:pPr>
      <w:r>
        <w:rPr>
          <w:rFonts w:ascii="Times New Roman"/>
          <w:b/>
          <w:i w:val="false"/>
          <w:color w:val="000000"/>
        </w:rPr>
        <w:t xml:space="preserve"> Оператордың өтеулі көрсетілетін қызметтерін жоспарланған сатып алу туралы ақпарат</w:t>
      </w:r>
    </w:p>
    <w:bookmarkEnd w:id="15"/>
    <w:p>
      <w:pPr>
        <w:spacing w:after="0"/>
        <w:ind w:left="0"/>
        <w:jc w:val="both"/>
      </w:pPr>
      <w:r>
        <w:rPr>
          <w:rFonts w:ascii="Times New Roman"/>
          <w:b w:val="false"/>
          <w:i w:val="false"/>
          <w:color w:val="000000"/>
          <w:sz w:val="28"/>
        </w:rPr>
        <w:t>
      Индекс: 1-ЖС.</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Ұсынылатын тұлғалар тобы: пайдалы қатты қазбаларды өндіру жөніндегі жер қойнауын пайдаланушылар.</w:t>
      </w:r>
    </w:p>
    <w:p>
      <w:pPr>
        <w:spacing w:after="0"/>
        <w:ind w:left="0"/>
        <w:jc w:val="both"/>
      </w:pPr>
      <w:r>
        <w:rPr>
          <w:rFonts w:ascii="Times New Roman"/>
          <w:b w:val="false"/>
          <w:i w:val="false"/>
          <w:color w:val="000000"/>
          <w:sz w:val="28"/>
        </w:rPr>
        <w:t>
      Қайда беріледі: пайдалы қатты қазбаларды өндіру жөніндегі жер қойнауын пайдаланушылар тауарларды, жұмыстар мен көрсетілетін қызметтерді сатып алудың жылдық бағдарламасы туралы ақпаратты пайдалы қатты қазбалар саласындағы уәкілетті органға ұсынады.</w:t>
      </w:r>
    </w:p>
    <w:p>
      <w:pPr>
        <w:spacing w:after="0"/>
        <w:ind w:left="0"/>
        <w:jc w:val="both"/>
      </w:pPr>
      <w:r>
        <w:rPr>
          <w:rFonts w:ascii="Times New Roman"/>
          <w:b w:val="false"/>
          <w:i w:val="false"/>
          <w:color w:val="000000"/>
          <w:sz w:val="28"/>
        </w:rPr>
        <w:t>
      Берілу мерзімі: оператордың өтемдік қызметтерін тартқан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2"/>
        <w:gridCol w:w="1307"/>
        <w:gridCol w:w="2161"/>
        <w:gridCol w:w="1308"/>
        <w:gridCol w:w="1308"/>
        <w:gridCol w:w="1024"/>
      </w:tblGrid>
      <w:tr>
        <w:trPr>
          <w:trHeight w:val="30" w:hRule="atLeast"/>
        </w:trPr>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жүргізуге арналған жер қойнауын пайдалануға арналған лицензияның (келісімшарттың) тіркеу нөмірі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заттың коды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статистикалық жіктеуіші бойынша көрсетілетін қызметтің коды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орны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мерзімі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көлемі</w:t>
            </w:r>
          </w:p>
        </w:tc>
      </w:tr>
      <w:tr>
        <w:trPr>
          <w:trHeight w:val="30" w:hRule="atLeast"/>
        </w:trPr>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Пайдалы қатты қазбаларды өндіру жөніндегі жер қойнауын пайдаланушылардың </w:t>
      </w:r>
    </w:p>
    <w:p>
      <w:pPr>
        <w:spacing w:after="0"/>
        <w:ind w:left="0"/>
        <w:jc w:val="both"/>
      </w:pPr>
      <w:r>
        <w:rPr>
          <w:rFonts w:ascii="Times New Roman"/>
          <w:b w:val="false"/>
          <w:i w:val="false"/>
          <w:color w:val="000000"/>
          <w:sz w:val="28"/>
        </w:rPr>
        <w:t>
      атауы_______________</w:t>
      </w:r>
    </w:p>
    <w:p>
      <w:pPr>
        <w:spacing w:after="0"/>
        <w:ind w:left="0"/>
        <w:jc w:val="both"/>
      </w:pPr>
      <w:r>
        <w:rPr>
          <w:rFonts w:ascii="Times New Roman"/>
          <w:b w:val="false"/>
          <w:i w:val="false"/>
          <w:color w:val="000000"/>
          <w:sz w:val="28"/>
        </w:rPr>
        <w:t>
      Мекенжайы ______________________________</w:t>
      </w:r>
    </w:p>
    <w:p>
      <w:pPr>
        <w:spacing w:after="0"/>
        <w:ind w:left="0"/>
        <w:jc w:val="both"/>
      </w:pPr>
      <w:r>
        <w:rPr>
          <w:rFonts w:ascii="Times New Roman"/>
          <w:b w:val="false"/>
          <w:i w:val="false"/>
          <w:color w:val="000000"/>
          <w:sz w:val="28"/>
        </w:rPr>
        <w:t>
      Телефон_______________________________________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w:t>
      </w:r>
    </w:p>
    <w:p>
      <w:pPr>
        <w:spacing w:after="0"/>
        <w:ind w:left="0"/>
        <w:jc w:val="both"/>
      </w:pPr>
      <w:r>
        <w:rPr>
          <w:rFonts w:ascii="Times New Roman"/>
          <w:b w:val="false"/>
          <w:i w:val="false"/>
          <w:color w:val="000000"/>
          <w:sz w:val="28"/>
        </w:rPr>
        <w:t>
      Орындаушы 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жағдайда)__________қолы,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жағдайда)_________қолы</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тұлғалардан қоспағанда)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Ескертпе: Осы нысанды толтыру бойынша түсініктеме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Оператордың өтемдік </w:t>
            </w:r>
            <w:r>
              <w:br/>
            </w:r>
            <w:r>
              <w:rPr>
                <w:rFonts w:ascii="Times New Roman"/>
                <w:b w:val="false"/>
                <w:i w:val="false"/>
                <w:color w:val="000000"/>
                <w:sz w:val="20"/>
              </w:rPr>
              <w:t xml:space="preserve">қызметтерді жоспарланған </w:t>
            </w:r>
            <w:r>
              <w:br/>
            </w:r>
            <w:r>
              <w:rPr>
                <w:rFonts w:ascii="Times New Roman"/>
                <w:b w:val="false"/>
                <w:i w:val="false"/>
                <w:color w:val="000000"/>
                <w:sz w:val="20"/>
              </w:rPr>
              <w:t xml:space="preserve">сатып алу нысанға </w:t>
            </w:r>
            <w:r>
              <w:br/>
            </w:r>
            <w:r>
              <w:rPr>
                <w:rFonts w:ascii="Times New Roman"/>
                <w:b w:val="false"/>
                <w:i w:val="false"/>
                <w:color w:val="000000"/>
                <w:sz w:val="20"/>
              </w:rPr>
              <w:t>қосымша</w:t>
            </w:r>
          </w:p>
        </w:tc>
      </w:tr>
    </w:tbl>
    <w:bookmarkStart w:name="z29" w:id="16"/>
    <w:p>
      <w:pPr>
        <w:spacing w:after="0"/>
        <w:ind w:left="0"/>
        <w:jc w:val="left"/>
      </w:pPr>
      <w:r>
        <w:rPr>
          <w:rFonts w:ascii="Times New Roman"/>
          <w:b/>
          <w:i w:val="false"/>
          <w:color w:val="000000"/>
        </w:rPr>
        <w:t xml:space="preserve"> (1-ЖС, жыл сайын) оператордың өтемдік қызметтерін жоспарланған сатып алу туралы жинауға арналған нысанды толтыру бойынша түсіндірме</w:t>
      </w:r>
    </w:p>
    <w:bookmarkEnd w:id="16"/>
    <w:p>
      <w:pPr>
        <w:spacing w:after="0"/>
        <w:ind w:left="0"/>
        <w:jc w:val="both"/>
      </w:pPr>
      <w:r>
        <w:rPr>
          <w:rFonts w:ascii="Times New Roman"/>
          <w:b w:val="false"/>
          <w:i w:val="false"/>
          <w:color w:val="000000"/>
          <w:sz w:val="28"/>
        </w:rPr>
        <w:t>
      Оператордың өтемдік қызметтерді жоспарланған сатып алуды жасау (3-қосымша) ақпаратпен жолма-жол, әрбір келісімшарт бойынша жеке мынадай тәртіппен толтырылады:</w:t>
      </w:r>
    </w:p>
    <w:p>
      <w:pPr>
        <w:spacing w:after="0"/>
        <w:ind w:left="0"/>
        <w:jc w:val="both"/>
      </w:pPr>
      <w:r>
        <w:rPr>
          <w:rFonts w:ascii="Times New Roman"/>
          <w:b w:val="false"/>
          <w:i w:val="false"/>
          <w:color w:val="000000"/>
          <w:sz w:val="28"/>
        </w:rPr>
        <w:t>
      1) 1-бағанда жер қойнауын пайдалану жөніндегі операцияларды жүргізуге арналған актінің тіркеу нөмірі көрсетіледі;</w:t>
      </w:r>
    </w:p>
    <w:p>
      <w:pPr>
        <w:spacing w:after="0"/>
        <w:ind w:left="0"/>
        <w:jc w:val="both"/>
      </w:pPr>
      <w:r>
        <w:rPr>
          <w:rFonts w:ascii="Times New Roman"/>
          <w:b w:val="false"/>
          <w:i w:val="false"/>
          <w:color w:val="000000"/>
          <w:sz w:val="28"/>
        </w:rPr>
        <w:t>
      2) 2-бағанда сатып алу затының коды көрсетіледі;</w:t>
      </w:r>
    </w:p>
    <w:p>
      <w:pPr>
        <w:spacing w:after="0"/>
        <w:ind w:left="0"/>
        <w:jc w:val="both"/>
      </w:pPr>
      <w:r>
        <w:rPr>
          <w:rFonts w:ascii="Times New Roman"/>
          <w:b w:val="false"/>
          <w:i w:val="false"/>
          <w:color w:val="000000"/>
          <w:sz w:val="28"/>
        </w:rPr>
        <w:t>
      3) 3-бағанда өнімнің (тауарлар мен көрсетілетін қызметтердің) статистикалық жіктеуішіне сәйкес 10 таңба деңгейінде тауардың, жұмыстың немесе көрсетілетін қызметтің коды көрсетіледі. (Кеңес мақұлдаған Тәуелсіз Мемлекеттер Достастығының статистикалық қызметтерінің басшылары 1998 жылғы 11-16 қазан 16-отырыста және өзгертіліп 1999 жылғы 14-17 мамырдың 17-ші отырыста) 2000 жылға арналған жұмыс бағдарламасының әдіснамалық жұмыстарының 5.1-тармағына сәйкес өнімнің (тауарлар мен көрсетілетін қызметтердің) сыныптауыштарға жіктеуішін Тәүелсіз Мемлекеттер Достастығының Статистикалық комитеті әзірледі және www.cisstat.com/class/razdel/skp2006_c.pdf интернет-ресурсына орналастырылған;</w:t>
      </w:r>
    </w:p>
    <w:p>
      <w:pPr>
        <w:spacing w:after="0"/>
        <w:ind w:left="0"/>
        <w:jc w:val="both"/>
      </w:pPr>
      <w:r>
        <w:rPr>
          <w:rFonts w:ascii="Times New Roman"/>
          <w:b w:val="false"/>
          <w:i w:val="false"/>
          <w:color w:val="000000"/>
          <w:sz w:val="28"/>
        </w:rPr>
        <w:t>
      4) 4-бағанда сатып алуды өткізу орны көрсетіледі;</w:t>
      </w:r>
    </w:p>
    <w:p>
      <w:pPr>
        <w:spacing w:after="0"/>
        <w:ind w:left="0"/>
        <w:jc w:val="both"/>
      </w:pPr>
      <w:r>
        <w:rPr>
          <w:rFonts w:ascii="Times New Roman"/>
          <w:b w:val="false"/>
          <w:i w:val="false"/>
          <w:color w:val="000000"/>
          <w:sz w:val="28"/>
        </w:rPr>
        <w:t>
      5) 5-бағанда сатып алуды өткізу мерзімі көрсетіледі;</w:t>
      </w:r>
    </w:p>
    <w:p>
      <w:pPr>
        <w:spacing w:after="0"/>
        <w:ind w:left="0"/>
        <w:jc w:val="both"/>
      </w:pPr>
      <w:r>
        <w:rPr>
          <w:rFonts w:ascii="Times New Roman"/>
          <w:b w:val="false"/>
          <w:i w:val="false"/>
          <w:color w:val="000000"/>
          <w:sz w:val="28"/>
        </w:rPr>
        <w:t>
      6) 6-бағанда сатып алудың жоспарланған көлемі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