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7871" w14:textId="d1378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"Жалғыз тұрғын үйі авариялық деп танылған азаматтарға анықтама беру" мемлекеттік көрсетілетін қызмет стандартын бекіту туралы Қазақстан Республикасы Инвестициялар және даму министрінің 2018 жылғы 26 желтоқсандағы № 917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шілдедегі № 551 бұйрығы. Қазақстан Республикасының Әділет министрлігінде 2019 жылғы 1 тамызда № 19175 болып тіркелді. Күші жойылды - Қазақстан Республикасы Индустрия және инфрақұрылымдық даму министрінің 2020 жылғы 31 желтоқсандағы № 707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31.12.2020 </w:t>
      </w:r>
      <w:r>
        <w:rPr>
          <w:rFonts w:ascii="Times New Roman"/>
          <w:b w:val="false"/>
          <w:i w:val="false"/>
          <w:color w:val="ff0000"/>
          <w:sz w:val="28"/>
        </w:rPr>
        <w:t>№ 707</w:t>
      </w:r>
      <w:r>
        <w:rPr>
          <w:rFonts w:ascii="Times New Roman"/>
          <w:b w:val="false"/>
          <w:i w:val="false"/>
          <w:color w:val="ff0000"/>
          <w:sz w:val="28"/>
        </w:rPr>
        <w:t xml:space="preserve"> (алғашқы ресми жарияланған күнінен бастап он күнтізбелік күн өткен соң күшіне енеді)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"Жалғыз тұрғын үйі авариялық деп танылған азаматтарға анықтама беру" мемлекеттік көрсетілетін қызмет стандартын бекіту туралы Қазақстан Республикасы Инвестициялар және даму министрінің 2018 жылғы 26 желтоқсандағы № 917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18149 болып тіркелді, 2019 жылғы 23 қаңтарда Қазақстан Республикасы нормативтік құқықтық актілердің электрондық түрдегі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"Жалғыз тұрғын үйі авариялық деп танылған азаматтарға анықтама беру", мемлекеттік көрсетілетін </w:t>
      </w:r>
      <w:r>
        <w:rPr>
          <w:rFonts w:ascii="Times New Roman"/>
          <w:b w:val="false"/>
          <w:i w:val="false"/>
          <w:color w:val="000000"/>
          <w:sz w:val="28"/>
        </w:rPr>
        <w:t>қызмет 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Start w:name="z5" w:id="3"/>
    <w:p>
      <w:pPr>
        <w:spacing w:after="0"/>
        <w:ind w:left="0"/>
        <w:jc w:val="both"/>
      </w:pPr>
      <w:r>
        <w:rPr>
          <w:rFonts w:ascii="Times New Roman"/>
          <w:b w:val="false"/>
          <w:i w:val="false"/>
          <w:color w:val="000000"/>
          <w:sz w:val="28"/>
        </w:rPr>
        <w:t>
      2.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3"/>
    <w:bookmarkStart w:name="z6" w:id="4"/>
    <w:p>
      <w:pPr>
        <w:spacing w:after="0"/>
        <w:ind w:left="0"/>
        <w:jc w:val="both"/>
      </w:pPr>
      <w:r>
        <w:rPr>
          <w:rFonts w:ascii="Times New Roman"/>
          <w:b w:val="false"/>
          <w:i w:val="false"/>
          <w:color w:val="000000"/>
          <w:sz w:val="28"/>
        </w:rPr>
        <w:t>
      Құжаттарды қабылдау және мемлекеттік қызметті көрсету қызметті нәтижелерін беру көрсетілетін қызметті беруші арқылы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сағат 13.00-ден 14.00, 14.30-ге дейін түскі үзіліспен, дүйсенбі – жұма аралығында сағат 8.30, 9.00-ден 18:00, 18.30-ға дейін.</w:t>
      </w:r>
    </w:p>
    <w:bookmarkStart w:name="z8" w:id="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14.00, 14-30-ға дейін түскі үзіліспен 09.00-дан 17.30-ге дейін жүзеге асырылады.</w:t>
      </w:r>
    </w:p>
    <w:bookmarkEnd w:id="5"/>
    <w:bookmarkStart w:name="z9" w:id="6"/>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күту тәртібімен көрсетіледі.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w:t>
      </w:r>
      <w:r>
        <w:rPr>
          <w:rFonts w:ascii="Times New Roman"/>
          <w:b w:val="false"/>
          <w:i w:val="false"/>
          <w:color w:val="000000"/>
          <w:sz w:val="28"/>
        </w:rPr>
        <w:t xml:space="preserve"> 2)-тармақшаның мынадай редакцияда жазылсын;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Мемлекеттік қызметті көрсету орындарының мекенжайлары көрсетілетін қызметті берушінің www.miid.gov.kz интернет-ресурсында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"15. Көрсетілетін қызметті берушінің анықтамалық қызметтердің байланыс телефондары www.miid.gov.kz интернет-ресурсында орналастырылған. Мемлекеттік қызметтер көрсету мәселелері жөніндегі бірыңғай байланыс орталығы: 1414, 8 800 080 7777.";</w:t>
      </w:r>
    </w:p>
    <w:bookmarkStart w:name="z13"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7"/>
    <w:bookmarkStart w:name="z14"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5" w:id="9"/>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6" w:id="10"/>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