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526f" w14:textId="7695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537 бұйрығы. Қазақстан Республикасының Әділет министрлігінде 2019 жылғы 30 шілдеде № 19124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97"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6855 болып тіркелген, "Егемен Қазақстан" газетінің 2011 жылғы 28 маусымдағы № 270-273 (26671) санында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пайдаланушылардың ұшу қауіпсіздігін басқару жөніндегі үлгі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1-тараудың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ҰҚБЖ-ны іске асыруды жоспарлау";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Ұшу қауіпсіздігін басқарудың ден қоятын процестері";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Ұшу қауіпсіздігін басқарудың болжамдалатын процестері";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Пайдалану жағдайларында ұшу қауіпсіздігін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"31. ҰҚБЖ шеңберінде ұшу қауіпсіздігін қамтамасыз ету тиімділігі мыналарды қамтиды:</w:t>
      </w:r>
    </w:p>
    <w:bookmarkStart w:name="z11" w:id="5"/>
    <w:p>
      <w:pPr>
        <w:spacing w:after="0"/>
        <w:ind w:left="0"/>
        <w:jc w:val="both"/>
      </w:pPr>
      <w:r>
        <w:rPr>
          <w:rFonts w:ascii="Times New Roman"/>
          <w:b w:val="false"/>
          <w:i w:val="false"/>
          <w:color w:val="000000"/>
          <w:sz w:val="28"/>
        </w:rPr>
        <w:t>
      1) ұшу қауіпсіздігін қамтамасыз ету тиімділігінің көрсеткіштерін белгілеу;</w:t>
      </w:r>
    </w:p>
    <w:bookmarkEnd w:id="5"/>
    <w:bookmarkStart w:name="z12" w:id="6"/>
    <w:p>
      <w:pPr>
        <w:spacing w:after="0"/>
        <w:ind w:left="0"/>
        <w:jc w:val="both"/>
      </w:pPr>
      <w:r>
        <w:rPr>
          <w:rFonts w:ascii="Times New Roman"/>
          <w:b w:val="false"/>
          <w:i w:val="false"/>
          <w:color w:val="000000"/>
          <w:sz w:val="28"/>
        </w:rPr>
        <w:t>
      2) ұшу қауіпсіздігінің нысаналы міндеттерін белгілеу;</w:t>
      </w:r>
    </w:p>
    <w:bookmarkEnd w:id="6"/>
    <w:bookmarkStart w:name="z13" w:id="7"/>
    <w:p>
      <w:pPr>
        <w:spacing w:after="0"/>
        <w:ind w:left="0"/>
        <w:jc w:val="both"/>
      </w:pPr>
      <w:r>
        <w:rPr>
          <w:rFonts w:ascii="Times New Roman"/>
          <w:b w:val="false"/>
          <w:i w:val="false"/>
          <w:color w:val="000000"/>
          <w:sz w:val="28"/>
        </w:rPr>
        <w:t>
      3) іс-қимылдар жоспарын әзірлеу;</w:t>
      </w:r>
    </w:p>
    <w:bookmarkEnd w:id="7"/>
    <w:bookmarkStart w:name="z14" w:id="8"/>
    <w:p>
      <w:pPr>
        <w:spacing w:after="0"/>
        <w:ind w:left="0"/>
        <w:jc w:val="both"/>
      </w:pPr>
      <w:r>
        <w:rPr>
          <w:rFonts w:ascii="Times New Roman"/>
          <w:b w:val="false"/>
          <w:i w:val="false"/>
          <w:color w:val="000000"/>
          <w:sz w:val="28"/>
        </w:rPr>
        <w:t>
      4) қажеттілігіне қарай іс-қимылдар жоспарының сенімділігін, дайындығы және/немесе дәлдігін бағалау шараларын айқындау;</w:t>
      </w:r>
    </w:p>
    <w:bookmarkEnd w:id="8"/>
    <w:bookmarkStart w:name="z15" w:id="9"/>
    <w:p>
      <w:pPr>
        <w:spacing w:after="0"/>
        <w:ind w:left="0"/>
        <w:jc w:val="both"/>
      </w:pPr>
      <w:r>
        <w:rPr>
          <w:rFonts w:ascii="Times New Roman"/>
          <w:b w:val="false"/>
          <w:i w:val="false"/>
          <w:color w:val="000000"/>
          <w:sz w:val="28"/>
        </w:rPr>
        <w:t>
      5) азаматтық авиация саласындағы уәкілетті ұйыммен ұшу қауіпсіздігін қамтамасыз ету тиімділігінің көрсеткіштерін бағалау тәртібін келісу.";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Ұшу қауіпсіздігін басқарудың ден қоятын процестерін іске асыруды аяқтау кезінде алынатын нәтижелер:</w:t>
      </w:r>
    </w:p>
    <w:bookmarkStart w:name="z17" w:id="10"/>
    <w:p>
      <w:pPr>
        <w:spacing w:after="0"/>
        <w:ind w:left="0"/>
        <w:jc w:val="both"/>
      </w:pPr>
      <w:r>
        <w:rPr>
          <w:rFonts w:ascii="Times New Roman"/>
          <w:b w:val="false"/>
          <w:i w:val="false"/>
          <w:color w:val="000000"/>
          <w:sz w:val="28"/>
        </w:rPr>
        <w:t>
      1) азаматтық авиация саласындағы уәкілетті ұйыммен ұшу қауіпсіздігін қамтамасыз ету тиімділігінің көрсеткіштері мен ұшу қауіпсіздігін қамтамасыз ету міндеттері бойынша келісімге қол жеткізіледі;</w:t>
      </w:r>
    </w:p>
    <w:bookmarkEnd w:id="10"/>
    <w:bookmarkStart w:name="z18" w:id="11"/>
    <w:p>
      <w:pPr>
        <w:spacing w:after="0"/>
        <w:ind w:left="0"/>
        <w:jc w:val="both"/>
      </w:pPr>
      <w:r>
        <w:rPr>
          <w:rFonts w:ascii="Times New Roman"/>
          <w:b w:val="false"/>
          <w:i w:val="false"/>
          <w:color w:val="000000"/>
          <w:sz w:val="28"/>
        </w:rPr>
        <w:t>
      2) ұшу қауіпсіздігін қамтамасыз ету мәселелері бойынша пайдалану персоналын, бөлімше бастықтары мен басшыларын даярлау аяқталады;</w:t>
      </w:r>
    </w:p>
    <w:bookmarkEnd w:id="11"/>
    <w:bookmarkStart w:name="z19" w:id="12"/>
    <w:p>
      <w:pPr>
        <w:spacing w:after="0"/>
        <w:ind w:left="0"/>
        <w:jc w:val="both"/>
      </w:pPr>
      <w:r>
        <w:rPr>
          <w:rFonts w:ascii="Times New Roman"/>
          <w:b w:val="false"/>
          <w:i w:val="false"/>
          <w:color w:val="000000"/>
          <w:sz w:val="28"/>
        </w:rPr>
        <w:t>
      3) ұшу қауіпсіздігі бойынша дерекқор, пайдалану жағдайларында ұшу қауіпсіздігін қамтамасыз ету бойынша құжаттама жасалады.";</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Әуежайларда ұшу қауіпсіздігін басқару жөніндегі үлгі </w:t>
      </w:r>
      <w:r>
        <w:rPr>
          <w:rFonts w:ascii="Times New Roman"/>
          <w:b w:val="false"/>
          <w:i w:val="false"/>
          <w:color w:val="000000"/>
          <w:sz w:val="28"/>
        </w:rPr>
        <w:t>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2" w:id="14"/>
    <w:p>
      <w:pPr>
        <w:spacing w:after="0"/>
        <w:ind w:left="0"/>
        <w:jc w:val="both"/>
      </w:pPr>
      <w:r>
        <w:rPr>
          <w:rFonts w:ascii="Times New Roman"/>
          <w:b w:val="false"/>
          <w:i w:val="false"/>
          <w:color w:val="000000"/>
          <w:sz w:val="28"/>
        </w:rPr>
        <w:t>
      "1-тарау. Жалпы ережелер";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ҰҚБЖ-ны іске асыруды жоспарлау";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Ұшу қауіпсіздігін басқарудың ден қоятын процестері";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Ұшу қауіпсіздігін басқарудың болжамдалатын процестері";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Пайдалану жағдайларында ұшу қауіпсіздігін қамтамасыз ету"</w:t>
      </w:r>
    </w:p>
    <w:bookmarkStart w:name="z27" w:id="15"/>
    <w:p>
      <w:pPr>
        <w:spacing w:after="0"/>
        <w:ind w:left="0"/>
        <w:jc w:val="both"/>
      </w:pPr>
      <w:r>
        <w:rPr>
          <w:rFonts w:ascii="Times New Roman"/>
          <w:b w:val="false"/>
          <w:i w:val="false"/>
          <w:color w:val="000000"/>
          <w:sz w:val="28"/>
        </w:rPr>
        <w:t>
      "31-тармақ мынадай редакцияда жазылсын:</w:t>
      </w:r>
    </w:p>
    <w:bookmarkEnd w:id="15"/>
    <w:bookmarkStart w:name="z28" w:id="16"/>
    <w:p>
      <w:pPr>
        <w:spacing w:after="0"/>
        <w:ind w:left="0"/>
        <w:jc w:val="both"/>
      </w:pPr>
      <w:r>
        <w:rPr>
          <w:rFonts w:ascii="Times New Roman"/>
          <w:b w:val="false"/>
          <w:i w:val="false"/>
          <w:color w:val="000000"/>
          <w:sz w:val="28"/>
        </w:rPr>
        <w:t>
      5-тараудың тақырыбы мынадай редакцияда жазылсын:</w:t>
      </w:r>
    </w:p>
    <w:bookmarkEnd w:id="16"/>
    <w:p>
      <w:pPr>
        <w:spacing w:after="0"/>
        <w:ind w:left="0"/>
        <w:jc w:val="both"/>
      </w:pPr>
      <w:r>
        <w:rPr>
          <w:rFonts w:ascii="Times New Roman"/>
          <w:b w:val="false"/>
          <w:i w:val="false"/>
          <w:color w:val="000000"/>
          <w:sz w:val="28"/>
        </w:rPr>
        <w:t>
      "5-тарау. Пайдалану жағдайларында ұшу қауіпсіздігін қамтамасыз ету"</w:t>
      </w:r>
    </w:p>
    <w:bookmarkStart w:name="z29" w:id="17"/>
    <w:p>
      <w:pPr>
        <w:spacing w:after="0"/>
        <w:ind w:left="0"/>
        <w:jc w:val="both"/>
      </w:pPr>
      <w:r>
        <w:rPr>
          <w:rFonts w:ascii="Times New Roman"/>
          <w:b w:val="false"/>
          <w:i w:val="false"/>
          <w:color w:val="000000"/>
          <w:sz w:val="28"/>
        </w:rPr>
        <w:t>
      31. ҰҚБЖ шеңберінде ұшу қауіпсіздігін қамтамасыз ету тиімділігі мыналарды қамтиды:</w:t>
      </w:r>
    </w:p>
    <w:bookmarkEnd w:id="17"/>
    <w:bookmarkStart w:name="z30" w:id="18"/>
    <w:p>
      <w:pPr>
        <w:spacing w:after="0"/>
        <w:ind w:left="0"/>
        <w:jc w:val="both"/>
      </w:pPr>
      <w:r>
        <w:rPr>
          <w:rFonts w:ascii="Times New Roman"/>
          <w:b w:val="false"/>
          <w:i w:val="false"/>
          <w:color w:val="000000"/>
          <w:sz w:val="28"/>
        </w:rPr>
        <w:t>
      1) ұшу қауіпсіздігін қамтамасыз ету тиімділігінің көрсеткіштерін белгілеу;</w:t>
      </w:r>
    </w:p>
    <w:bookmarkEnd w:id="18"/>
    <w:bookmarkStart w:name="z31" w:id="19"/>
    <w:p>
      <w:pPr>
        <w:spacing w:after="0"/>
        <w:ind w:left="0"/>
        <w:jc w:val="both"/>
      </w:pPr>
      <w:r>
        <w:rPr>
          <w:rFonts w:ascii="Times New Roman"/>
          <w:b w:val="false"/>
          <w:i w:val="false"/>
          <w:color w:val="000000"/>
          <w:sz w:val="28"/>
        </w:rPr>
        <w:t>
      2) ұшу қауіпсіздігінің нысаналы міндеттерін белгілеу;</w:t>
      </w:r>
    </w:p>
    <w:bookmarkEnd w:id="19"/>
    <w:bookmarkStart w:name="z32" w:id="20"/>
    <w:p>
      <w:pPr>
        <w:spacing w:after="0"/>
        <w:ind w:left="0"/>
        <w:jc w:val="both"/>
      </w:pPr>
      <w:r>
        <w:rPr>
          <w:rFonts w:ascii="Times New Roman"/>
          <w:b w:val="false"/>
          <w:i w:val="false"/>
          <w:color w:val="000000"/>
          <w:sz w:val="28"/>
        </w:rPr>
        <w:t>
      3) іс-қимылдар жоспарын әзірлеу;</w:t>
      </w:r>
    </w:p>
    <w:bookmarkEnd w:id="20"/>
    <w:bookmarkStart w:name="z33" w:id="21"/>
    <w:p>
      <w:pPr>
        <w:spacing w:after="0"/>
        <w:ind w:left="0"/>
        <w:jc w:val="both"/>
      </w:pPr>
      <w:r>
        <w:rPr>
          <w:rFonts w:ascii="Times New Roman"/>
          <w:b w:val="false"/>
          <w:i w:val="false"/>
          <w:color w:val="000000"/>
          <w:sz w:val="28"/>
        </w:rPr>
        <w:t>
      4) қажеттілігіне қарай іс-қимылдар жоспарының сенімділігін, дайындығы және/немесе дәлдігін бағалау шараларын айқындау;</w:t>
      </w:r>
    </w:p>
    <w:bookmarkEnd w:id="21"/>
    <w:bookmarkStart w:name="z34" w:id="22"/>
    <w:p>
      <w:pPr>
        <w:spacing w:after="0"/>
        <w:ind w:left="0"/>
        <w:jc w:val="both"/>
      </w:pPr>
      <w:r>
        <w:rPr>
          <w:rFonts w:ascii="Times New Roman"/>
          <w:b w:val="false"/>
          <w:i w:val="false"/>
          <w:color w:val="000000"/>
          <w:sz w:val="28"/>
        </w:rPr>
        <w:t>
      5) азаматтық авиация саласындағы уәкілетті ұйыммен ұшу қауіпсіздігін қамтамасыз ету тиімділігінің көрсеткіштерін бағалау тәртібін келісу.";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Ұшу қауіпсіздігін басқарудың ден қоятын процестерін іске асыруды аяқтау кезінде алынатын нәтижелер:</w:t>
      </w:r>
    </w:p>
    <w:bookmarkStart w:name="z36" w:id="23"/>
    <w:p>
      <w:pPr>
        <w:spacing w:after="0"/>
        <w:ind w:left="0"/>
        <w:jc w:val="both"/>
      </w:pPr>
      <w:r>
        <w:rPr>
          <w:rFonts w:ascii="Times New Roman"/>
          <w:b w:val="false"/>
          <w:i w:val="false"/>
          <w:color w:val="000000"/>
          <w:sz w:val="28"/>
        </w:rPr>
        <w:t>
      1) азаматтық авиация саласындағы уәкілетті ұйыммен ұшу қауіпсіздігін қамтамасыз ету тиімділігінің көрсеткіштері мен ұшу қауіпсіздігін қамтамасыз ету міндеттері бойынша келісімге қол жеткізіледі;</w:t>
      </w:r>
    </w:p>
    <w:bookmarkEnd w:id="23"/>
    <w:bookmarkStart w:name="z37" w:id="24"/>
    <w:p>
      <w:pPr>
        <w:spacing w:after="0"/>
        <w:ind w:left="0"/>
        <w:jc w:val="both"/>
      </w:pPr>
      <w:r>
        <w:rPr>
          <w:rFonts w:ascii="Times New Roman"/>
          <w:b w:val="false"/>
          <w:i w:val="false"/>
          <w:color w:val="000000"/>
          <w:sz w:val="28"/>
        </w:rPr>
        <w:t>
      2) ұшу қауіпсіздігін қамтамасыз ету мәселелері бойынша пайдалану персоналын, бөлімше бастықтары мен басшыларын даярлау аяқталады;</w:t>
      </w:r>
    </w:p>
    <w:bookmarkEnd w:id="24"/>
    <w:bookmarkStart w:name="z38" w:id="25"/>
    <w:p>
      <w:pPr>
        <w:spacing w:after="0"/>
        <w:ind w:left="0"/>
        <w:jc w:val="both"/>
      </w:pPr>
      <w:r>
        <w:rPr>
          <w:rFonts w:ascii="Times New Roman"/>
          <w:b w:val="false"/>
          <w:i w:val="false"/>
          <w:color w:val="000000"/>
          <w:sz w:val="28"/>
        </w:rPr>
        <w:t>
      3) ұшу қауіпсіздігі бойынша дерекқор, пайдалану жағдайларында ұшу қауіпсіздігін қамтамасыз ету бойынша құжаттама жасалады.";</w:t>
      </w:r>
    </w:p>
    <w:bookmarkEnd w:id="25"/>
    <w:bookmarkStart w:name="z39" w:id="26"/>
    <w:p>
      <w:pPr>
        <w:spacing w:after="0"/>
        <w:ind w:left="0"/>
        <w:jc w:val="both"/>
      </w:pPr>
      <w:r>
        <w:rPr>
          <w:rFonts w:ascii="Times New Roman"/>
          <w:b w:val="false"/>
          <w:i w:val="false"/>
          <w:color w:val="000000"/>
          <w:sz w:val="28"/>
        </w:rPr>
        <w:t>
      көрсетілген бұйрықпен бекітілген Әуе қозғалысына қызмет көрсету кезінде ұшу қауіпсіздігін басқару жөніндегі үлгі нұсқаулықта: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ҰҚБЖ-ны іске асыруды жоспарлау";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"16. ҰҚБЖ-ны іске асыру жоспарланғаннан кейін алынатын нәтижелер:</w:t>
      </w:r>
    </w:p>
    <w:bookmarkStart w:name="z43" w:id="27"/>
    <w:p>
      <w:pPr>
        <w:spacing w:after="0"/>
        <w:ind w:left="0"/>
        <w:jc w:val="both"/>
      </w:pPr>
      <w:r>
        <w:rPr>
          <w:rFonts w:ascii="Times New Roman"/>
          <w:b w:val="false"/>
          <w:i w:val="false"/>
          <w:color w:val="000000"/>
          <w:sz w:val="28"/>
        </w:rPr>
        <w:t>
      1) ұшу қауіпсіздігі саласындағы жоспарды қамтитын, авиакәсіпорын басшысы қол қойған құжат;</w:t>
      </w:r>
    </w:p>
    <w:bookmarkEnd w:id="27"/>
    <w:bookmarkStart w:name="z44" w:id="28"/>
    <w:p>
      <w:pPr>
        <w:spacing w:after="0"/>
        <w:ind w:left="0"/>
        <w:jc w:val="both"/>
      </w:pPr>
      <w:r>
        <w:rPr>
          <w:rFonts w:ascii="Times New Roman"/>
          <w:b w:val="false"/>
          <w:i w:val="false"/>
          <w:color w:val="000000"/>
          <w:sz w:val="28"/>
        </w:rPr>
        <w:t>
      2) ұшу қауіпсіздігі саласындағы жоспарды барлық қызметкерлердің назарына жеткізу;</w:t>
      </w:r>
    </w:p>
    <w:bookmarkEnd w:id="28"/>
    <w:bookmarkStart w:name="z45" w:id="29"/>
    <w:p>
      <w:pPr>
        <w:spacing w:after="0"/>
        <w:ind w:left="0"/>
        <w:jc w:val="both"/>
      </w:pPr>
      <w:r>
        <w:rPr>
          <w:rFonts w:ascii="Times New Roman"/>
          <w:b w:val="false"/>
          <w:i w:val="false"/>
          <w:color w:val="000000"/>
          <w:sz w:val="28"/>
        </w:rPr>
        <w:t>
      3) жүйені сипаттауды аяқтау;</w:t>
      </w:r>
    </w:p>
    <w:bookmarkEnd w:id="29"/>
    <w:bookmarkStart w:name="z46" w:id="30"/>
    <w:p>
      <w:pPr>
        <w:spacing w:after="0"/>
        <w:ind w:left="0"/>
        <w:jc w:val="both"/>
      </w:pPr>
      <w:r>
        <w:rPr>
          <w:rFonts w:ascii="Times New Roman"/>
          <w:b w:val="false"/>
          <w:i w:val="false"/>
          <w:color w:val="000000"/>
          <w:sz w:val="28"/>
        </w:rPr>
        <w:t>
      4) кемшіліктерді талдауды аяқтау;</w:t>
      </w:r>
    </w:p>
    <w:bookmarkEnd w:id="30"/>
    <w:bookmarkStart w:name="z47" w:id="31"/>
    <w:p>
      <w:pPr>
        <w:spacing w:after="0"/>
        <w:ind w:left="0"/>
        <w:jc w:val="both"/>
      </w:pPr>
      <w:r>
        <w:rPr>
          <w:rFonts w:ascii="Times New Roman"/>
          <w:b w:val="false"/>
          <w:i w:val="false"/>
          <w:color w:val="000000"/>
          <w:sz w:val="28"/>
        </w:rPr>
        <w:t>
      5) ҰҚБЖ-ның ұйымдастырушылық құрылымын жасау;</w:t>
      </w:r>
    </w:p>
    <w:bookmarkEnd w:id="31"/>
    <w:bookmarkStart w:name="z48" w:id="32"/>
    <w:p>
      <w:pPr>
        <w:spacing w:after="0"/>
        <w:ind w:left="0"/>
        <w:jc w:val="both"/>
      </w:pPr>
      <w:r>
        <w:rPr>
          <w:rFonts w:ascii="Times New Roman"/>
          <w:b w:val="false"/>
          <w:i w:val="false"/>
          <w:color w:val="000000"/>
          <w:sz w:val="28"/>
        </w:rPr>
        <w:t>
      6) ҰҚБЖ-ны іске асыру жоспарын бекіту;</w:t>
      </w:r>
    </w:p>
    <w:bookmarkEnd w:id="32"/>
    <w:bookmarkStart w:name="z49" w:id="33"/>
    <w:p>
      <w:pPr>
        <w:spacing w:after="0"/>
        <w:ind w:left="0"/>
        <w:jc w:val="both"/>
      </w:pPr>
      <w:r>
        <w:rPr>
          <w:rFonts w:ascii="Times New Roman"/>
          <w:b w:val="false"/>
          <w:i w:val="false"/>
          <w:color w:val="000000"/>
          <w:sz w:val="28"/>
        </w:rPr>
        <w:t>
      7) ҰҚБЖ-ны жоспарлау кезеңі бойынша дайындық жүргізу;</w:t>
      </w:r>
    </w:p>
    <w:bookmarkEnd w:id="33"/>
    <w:bookmarkStart w:name="z50" w:id="34"/>
    <w:p>
      <w:pPr>
        <w:spacing w:after="0"/>
        <w:ind w:left="0"/>
        <w:jc w:val="both"/>
      </w:pPr>
      <w:r>
        <w:rPr>
          <w:rFonts w:ascii="Times New Roman"/>
          <w:b w:val="false"/>
          <w:i w:val="false"/>
          <w:color w:val="000000"/>
          <w:sz w:val="28"/>
        </w:rPr>
        <w:t>
      8) азаматтық авиация саласындағы уәкілетті ұйыммен келісілген ҰҚБЖН-ның бастапқы нұсқасын жариялау;</w:t>
      </w:r>
    </w:p>
    <w:bookmarkEnd w:id="34"/>
    <w:bookmarkStart w:name="z51" w:id="35"/>
    <w:p>
      <w:pPr>
        <w:spacing w:after="0"/>
        <w:ind w:left="0"/>
        <w:jc w:val="both"/>
      </w:pPr>
      <w:r>
        <w:rPr>
          <w:rFonts w:ascii="Times New Roman"/>
          <w:b w:val="false"/>
          <w:i w:val="false"/>
          <w:color w:val="000000"/>
          <w:sz w:val="28"/>
        </w:rPr>
        <w:t>
      9) ұшу қауіпсіздігі мәселелері бойынша ұйымдастыру ақпаратын тарату құралдарын жасау.";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Ұшу қауіпсіздігін басқарудың ден қоятын процестері";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Ұшу қауіпсіздігін басқарудың болжамдалатын процестері";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Пайдалану жағдайларында ұшу қауіпсіздігін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"31. ҰҚБЖ шеңберінде ұшу қауіпсіздігін қамтамасыз ету тиімділігі мыналарды қамтиды:</w:t>
      </w:r>
    </w:p>
    <w:bookmarkStart w:name="z56" w:id="36"/>
    <w:p>
      <w:pPr>
        <w:spacing w:after="0"/>
        <w:ind w:left="0"/>
        <w:jc w:val="both"/>
      </w:pPr>
      <w:r>
        <w:rPr>
          <w:rFonts w:ascii="Times New Roman"/>
          <w:b w:val="false"/>
          <w:i w:val="false"/>
          <w:color w:val="000000"/>
          <w:sz w:val="28"/>
        </w:rPr>
        <w:t>
      1) ұшу қауіпсіздігін қамтамасыз ету тиімділігінің көрсеткіштерін белгілеу;</w:t>
      </w:r>
    </w:p>
    <w:bookmarkEnd w:id="36"/>
    <w:bookmarkStart w:name="z57" w:id="37"/>
    <w:p>
      <w:pPr>
        <w:spacing w:after="0"/>
        <w:ind w:left="0"/>
        <w:jc w:val="both"/>
      </w:pPr>
      <w:r>
        <w:rPr>
          <w:rFonts w:ascii="Times New Roman"/>
          <w:b w:val="false"/>
          <w:i w:val="false"/>
          <w:color w:val="000000"/>
          <w:sz w:val="28"/>
        </w:rPr>
        <w:t>
      2) ұшу қауіпсіздігінің нысаналы міндеттерін белгілеу;</w:t>
      </w:r>
    </w:p>
    <w:bookmarkEnd w:id="37"/>
    <w:bookmarkStart w:name="z58" w:id="38"/>
    <w:p>
      <w:pPr>
        <w:spacing w:after="0"/>
        <w:ind w:left="0"/>
        <w:jc w:val="both"/>
      </w:pPr>
      <w:r>
        <w:rPr>
          <w:rFonts w:ascii="Times New Roman"/>
          <w:b w:val="false"/>
          <w:i w:val="false"/>
          <w:color w:val="000000"/>
          <w:sz w:val="28"/>
        </w:rPr>
        <w:t>
      3) іс-қимылдар жоспарын әзірлеу;</w:t>
      </w:r>
    </w:p>
    <w:bookmarkEnd w:id="38"/>
    <w:bookmarkStart w:name="z59" w:id="39"/>
    <w:p>
      <w:pPr>
        <w:spacing w:after="0"/>
        <w:ind w:left="0"/>
        <w:jc w:val="both"/>
      </w:pPr>
      <w:r>
        <w:rPr>
          <w:rFonts w:ascii="Times New Roman"/>
          <w:b w:val="false"/>
          <w:i w:val="false"/>
          <w:color w:val="000000"/>
          <w:sz w:val="28"/>
        </w:rPr>
        <w:t>
      4) қажеттілігіне қарай іс-қимылдар жоспарының сенімділігін, дайындығы және/немесе дәлдігін бағалау шараларын айқындау;</w:t>
      </w:r>
    </w:p>
    <w:bookmarkEnd w:id="39"/>
    <w:bookmarkStart w:name="z60" w:id="40"/>
    <w:p>
      <w:pPr>
        <w:spacing w:after="0"/>
        <w:ind w:left="0"/>
        <w:jc w:val="both"/>
      </w:pPr>
      <w:r>
        <w:rPr>
          <w:rFonts w:ascii="Times New Roman"/>
          <w:b w:val="false"/>
          <w:i w:val="false"/>
          <w:color w:val="000000"/>
          <w:sz w:val="28"/>
        </w:rPr>
        <w:t>
      5) азаматтық авиация саласындағы уәкілетті ұйыммен ұшу қауіпсіздігін қамтамасыз ету тиімділігінің көрсеткіштерін бағалау тәртібін келісу.";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Ұшу қауіпсіздігін басқарудың ден қоятын процестерін іске асыруды аяқтау кезінде алынатын нәтижелер:</w:t>
      </w:r>
    </w:p>
    <w:bookmarkStart w:name="z62" w:id="41"/>
    <w:p>
      <w:pPr>
        <w:spacing w:after="0"/>
        <w:ind w:left="0"/>
        <w:jc w:val="both"/>
      </w:pPr>
      <w:r>
        <w:rPr>
          <w:rFonts w:ascii="Times New Roman"/>
          <w:b w:val="false"/>
          <w:i w:val="false"/>
          <w:color w:val="000000"/>
          <w:sz w:val="28"/>
        </w:rPr>
        <w:t>
      1) азаматтық авиация саласындағы уәкілетті ұйыммен ұшу қауіпсіздігін қамтамасыз ету тиімділігінің көрсеткіштері мен ұшу қауіпсіздігін қамтамасыз ету міндеттері бойынша келісімге қол жеткізіледі;</w:t>
      </w:r>
    </w:p>
    <w:bookmarkEnd w:id="41"/>
    <w:bookmarkStart w:name="z63" w:id="42"/>
    <w:p>
      <w:pPr>
        <w:spacing w:after="0"/>
        <w:ind w:left="0"/>
        <w:jc w:val="both"/>
      </w:pPr>
      <w:r>
        <w:rPr>
          <w:rFonts w:ascii="Times New Roman"/>
          <w:b w:val="false"/>
          <w:i w:val="false"/>
          <w:color w:val="000000"/>
          <w:sz w:val="28"/>
        </w:rPr>
        <w:t>
      2) ұшу қауіпсіздігін қамтамасыз ету мәселелері бойынша пайдалану персоналын, бөлімше бастықтары мен басшыларын даярлау аяқталады;</w:t>
      </w:r>
    </w:p>
    <w:bookmarkEnd w:id="42"/>
    <w:bookmarkStart w:name="z64" w:id="43"/>
    <w:p>
      <w:pPr>
        <w:spacing w:after="0"/>
        <w:ind w:left="0"/>
        <w:jc w:val="both"/>
      </w:pPr>
      <w:r>
        <w:rPr>
          <w:rFonts w:ascii="Times New Roman"/>
          <w:b w:val="false"/>
          <w:i w:val="false"/>
          <w:color w:val="000000"/>
          <w:sz w:val="28"/>
        </w:rPr>
        <w:t>
      3) ұшу қауіпсіздігі бойынша дерекқор, пайдалану жағдайларында ұшу қауіпсіздігін қамтамасыз ету бойынша құжаттама жасалады.";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66" w:id="44"/>
    <w:p>
      <w:pPr>
        <w:spacing w:after="0"/>
        <w:ind w:left="0"/>
        <w:jc w:val="both"/>
      </w:pPr>
      <w:r>
        <w:rPr>
          <w:rFonts w:ascii="Times New Roman"/>
          <w:b w:val="false"/>
          <w:i w:val="false"/>
          <w:color w:val="000000"/>
          <w:sz w:val="28"/>
        </w:rPr>
        <w:t>
      "6-тарау. Ұшу-қону жолағына санкцияланбаған кіруді болдырмау бағдарламасын енгізу;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 42. ҰҚЖ-ға санкцияланбаған кірудің жалпы санын, оның салдарларының күрделілік үлгілері мен дәрежесін анықтағаннан кейін ҰҚЖ-дағы операциялардың қауіпсіздігі мәселелері жөніндегі топ шешілуі ҰҚЖ-дағы операциялардың қауіпсіздігін арттыратын міндеттерді анықтауы, оның ішінде:</w:t>
      </w:r>
    </w:p>
    <w:bookmarkStart w:name="z68" w:id="45"/>
    <w:p>
      <w:pPr>
        <w:spacing w:after="0"/>
        <w:ind w:left="0"/>
        <w:jc w:val="both"/>
      </w:pPr>
      <w:r>
        <w:rPr>
          <w:rFonts w:ascii="Times New Roman"/>
          <w:b w:val="false"/>
          <w:i w:val="false"/>
          <w:color w:val="000000"/>
          <w:sz w:val="28"/>
        </w:rPr>
        <w:t>
      1) ҰҚЖ-дағы операциялардың қауіпсіздігі мәселелері бойынша деректерді жинауды, талдауды және таратуды жетілдіруі;</w:t>
      </w:r>
    </w:p>
    <w:bookmarkEnd w:id="45"/>
    <w:bookmarkStart w:name="z69" w:id="46"/>
    <w:p>
      <w:pPr>
        <w:spacing w:after="0"/>
        <w:ind w:left="0"/>
        <w:jc w:val="both"/>
      </w:pPr>
      <w:r>
        <w:rPr>
          <w:rFonts w:ascii="Times New Roman"/>
          <w:b w:val="false"/>
          <w:i w:val="false"/>
          <w:color w:val="000000"/>
          <w:sz w:val="28"/>
        </w:rPr>
        <w:t>
      2) белгі мен таңбаның Қазақстан Республикасы Инвестициялар және даму министрінің 2015 жылғы 31 наурыздағы № 381 бұйрығымен бекітілген "Азаматтық авиация әуеайлақтарының (тікұшақ айлақтарының) пайдалануға жарамдылығы нормаларын бекіту туралы" (Нормативтік құқықтық актілерді мемлекеттік тіркеу тізілімінде № 12303 болып тіркелген) талаптарына сәйкес болуын және ұшқыштар мен жүргізушілерге көрініп тұруын тексеру;</w:t>
      </w:r>
    </w:p>
    <w:bookmarkEnd w:id="46"/>
    <w:bookmarkStart w:name="z70" w:id="47"/>
    <w:p>
      <w:pPr>
        <w:spacing w:after="0"/>
        <w:ind w:left="0"/>
        <w:jc w:val="both"/>
      </w:pPr>
      <w:r>
        <w:rPr>
          <w:rFonts w:ascii="Times New Roman"/>
          <w:b w:val="false"/>
          <w:i w:val="false"/>
          <w:color w:val="000000"/>
          <w:sz w:val="28"/>
        </w:rPr>
        <w:t>
      3) кейіннен әуеайлақ карталарында жариялау үшін ҰҚЖ-дағы қауіпті учаскелерді анықтауы, олардың дәлдігін тұрақты тексеруі, қажеттілігіне қарай қайта қарауы;</w:t>
      </w:r>
    </w:p>
    <w:bookmarkEnd w:id="47"/>
    <w:bookmarkStart w:name="z71" w:id="48"/>
    <w:p>
      <w:pPr>
        <w:spacing w:after="0"/>
        <w:ind w:left="0"/>
        <w:jc w:val="both"/>
      </w:pPr>
      <w:r>
        <w:rPr>
          <w:rFonts w:ascii="Times New Roman"/>
          <w:b w:val="false"/>
          <w:i w:val="false"/>
          <w:color w:val="000000"/>
          <w:sz w:val="28"/>
        </w:rPr>
        <w:t>
      4) байланыс стандарттарын арттыруға бағытталған бастамаларды әзірлеуі;</w:t>
      </w:r>
    </w:p>
    <w:bookmarkEnd w:id="48"/>
    <w:bookmarkStart w:name="z72" w:id="49"/>
    <w:p>
      <w:pPr>
        <w:spacing w:after="0"/>
        <w:ind w:left="0"/>
        <w:jc w:val="both"/>
      </w:pPr>
      <w:r>
        <w:rPr>
          <w:rFonts w:ascii="Times New Roman"/>
          <w:b w:val="false"/>
          <w:i w:val="false"/>
          <w:color w:val="000000"/>
          <w:sz w:val="28"/>
        </w:rPr>
        <w:t>
      5) ҰҚЖ-ға санкцияланбаған кіру ықтималдығын төмендетуі мүмкін әлеуетті жаңа технологияларды анықтауы;</w:t>
      </w:r>
    </w:p>
    <w:bookmarkEnd w:id="49"/>
    <w:bookmarkStart w:name="z73" w:id="50"/>
    <w:p>
      <w:pPr>
        <w:spacing w:after="0"/>
        <w:ind w:left="0"/>
        <w:jc w:val="both"/>
      </w:pPr>
      <w:r>
        <w:rPr>
          <w:rFonts w:ascii="Times New Roman"/>
          <w:b w:val="false"/>
          <w:i w:val="false"/>
          <w:color w:val="000000"/>
          <w:sz w:val="28"/>
        </w:rPr>
        <w:t>
      6) ҰҚЖ-дағы операциялардың қауіпсіздігі мәселелері бойынша білім беру-оқыту материалдарын әзірлеуі және әуе қозғалысына қызмет көрсету диспетчерлері, ұшқыштары және әуеайлақ аумағында көлік құралдарын басқаратын персонал арасында олардың таратылуын қамтамасыз етуі тиіс.";</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"46. Азаматтық авиация саласындағы уәкілетті ұйым озық практиканы енгізу мақсатында ҰҚЖ-дағы операциялардың қауіпсіздігі мәселелері жөніндегі топ қызметінің нәтижелерін жүйелендіреді және қорытындылайды.";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ҰҚБЖ-ны іске асыруды жоспарлау";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Ұшу қауіпсіздігін басқарудың ден қоятын процестері";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Ұшу қауіпсіздігін басқарудың болжамдалатын процестері";</w:t>
      </w:r>
    </w:p>
    <w:bookmarkStart w:name="z79" w:id="51"/>
    <w:p>
      <w:pPr>
        <w:spacing w:after="0"/>
        <w:ind w:left="0"/>
        <w:jc w:val="both"/>
      </w:pPr>
      <w:r>
        <w:rPr>
          <w:rFonts w:ascii="Times New Roman"/>
          <w:b w:val="false"/>
          <w:i w:val="false"/>
          <w:color w:val="000000"/>
          <w:sz w:val="28"/>
        </w:rPr>
        <w:t>
      көрсетілген бұйрықпен бекітілген Әуе кемелеріне техникалық қызмет көрсету кезінде ұшу қауіпсіздігін басқару жөніндегі үлгі нұсқаулықта: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Пайдалану жағдайларында ұшу қауіпсіздігін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"31. ҰҚБЖ шеңберінде ұшу қауіпсіздігін қамтамасыз ету тиімділігі мыналарды қамтиды:</w:t>
      </w:r>
    </w:p>
    <w:bookmarkStart w:name="z82" w:id="52"/>
    <w:p>
      <w:pPr>
        <w:spacing w:after="0"/>
        <w:ind w:left="0"/>
        <w:jc w:val="both"/>
      </w:pPr>
      <w:r>
        <w:rPr>
          <w:rFonts w:ascii="Times New Roman"/>
          <w:b w:val="false"/>
          <w:i w:val="false"/>
          <w:color w:val="000000"/>
          <w:sz w:val="28"/>
        </w:rPr>
        <w:t>
      1) ұшу қауіпсіздігін қамтамасыз ету тиімділігінің көрсеткіштерін белгілеу;</w:t>
      </w:r>
    </w:p>
    <w:bookmarkEnd w:id="52"/>
    <w:bookmarkStart w:name="z83" w:id="53"/>
    <w:p>
      <w:pPr>
        <w:spacing w:after="0"/>
        <w:ind w:left="0"/>
        <w:jc w:val="both"/>
      </w:pPr>
      <w:r>
        <w:rPr>
          <w:rFonts w:ascii="Times New Roman"/>
          <w:b w:val="false"/>
          <w:i w:val="false"/>
          <w:color w:val="000000"/>
          <w:sz w:val="28"/>
        </w:rPr>
        <w:t>
      2) ұшу қауіпсіздігінің нысаналы міндеттерін белгілеу;</w:t>
      </w:r>
    </w:p>
    <w:bookmarkEnd w:id="53"/>
    <w:bookmarkStart w:name="z84" w:id="54"/>
    <w:p>
      <w:pPr>
        <w:spacing w:after="0"/>
        <w:ind w:left="0"/>
        <w:jc w:val="both"/>
      </w:pPr>
      <w:r>
        <w:rPr>
          <w:rFonts w:ascii="Times New Roman"/>
          <w:b w:val="false"/>
          <w:i w:val="false"/>
          <w:color w:val="000000"/>
          <w:sz w:val="28"/>
        </w:rPr>
        <w:t>
      3) іс-қимылдар жоспарын әзірлеу;</w:t>
      </w:r>
    </w:p>
    <w:bookmarkEnd w:id="54"/>
    <w:bookmarkStart w:name="z85" w:id="55"/>
    <w:p>
      <w:pPr>
        <w:spacing w:after="0"/>
        <w:ind w:left="0"/>
        <w:jc w:val="both"/>
      </w:pPr>
      <w:r>
        <w:rPr>
          <w:rFonts w:ascii="Times New Roman"/>
          <w:b w:val="false"/>
          <w:i w:val="false"/>
          <w:color w:val="000000"/>
          <w:sz w:val="28"/>
        </w:rPr>
        <w:t>
      4) қажеттілігіне қарай іс-қимылдар жоспарының сенімділігін, дайындығы және/немесе дәлдігін бағалау шараларын айқындау;</w:t>
      </w:r>
    </w:p>
    <w:bookmarkEnd w:id="55"/>
    <w:bookmarkStart w:name="z86" w:id="56"/>
    <w:p>
      <w:pPr>
        <w:spacing w:after="0"/>
        <w:ind w:left="0"/>
        <w:jc w:val="both"/>
      </w:pPr>
      <w:r>
        <w:rPr>
          <w:rFonts w:ascii="Times New Roman"/>
          <w:b w:val="false"/>
          <w:i w:val="false"/>
          <w:color w:val="000000"/>
          <w:sz w:val="28"/>
        </w:rPr>
        <w:t>
      5) азаматтық авиация саласындағы уәкілетті ұйыммен ұшу қауіпсіздігін қамтамасыз ету тиімділігінің көрсеткіштерін бағалау тәртібін келісу.";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Ұшу қауіпсіздігін басқарудың ден қоятын процестерін іске асыруды аяқтау кезінде алынатын нәтижелер:</w:t>
      </w:r>
    </w:p>
    <w:bookmarkStart w:name="z88" w:id="57"/>
    <w:p>
      <w:pPr>
        <w:spacing w:after="0"/>
        <w:ind w:left="0"/>
        <w:jc w:val="both"/>
      </w:pPr>
      <w:r>
        <w:rPr>
          <w:rFonts w:ascii="Times New Roman"/>
          <w:b w:val="false"/>
          <w:i w:val="false"/>
          <w:color w:val="000000"/>
          <w:sz w:val="28"/>
        </w:rPr>
        <w:t>
      1) азаматтық авиация саласындағы уәкілетті ұйыммен ұшу қауіпсіздігін қамтамасыз ету тиімділігінің көрсеткіштері мен ұшу қауіпсіздігін қамтамасыз ету міндеттері бойынша келісімге қол жеткізіледі;</w:t>
      </w:r>
    </w:p>
    <w:bookmarkEnd w:id="57"/>
    <w:bookmarkStart w:name="z89" w:id="58"/>
    <w:p>
      <w:pPr>
        <w:spacing w:after="0"/>
        <w:ind w:left="0"/>
        <w:jc w:val="both"/>
      </w:pPr>
      <w:r>
        <w:rPr>
          <w:rFonts w:ascii="Times New Roman"/>
          <w:b w:val="false"/>
          <w:i w:val="false"/>
          <w:color w:val="000000"/>
          <w:sz w:val="28"/>
        </w:rPr>
        <w:t>
      2) ұшу қауіпсіздігін қамтамасыз ету мәселелері бойынша пайдалану персоналын, бөлімше бастықтары мен басшыларын даярлау аяқталады;</w:t>
      </w:r>
    </w:p>
    <w:bookmarkEnd w:id="58"/>
    <w:bookmarkStart w:name="z90" w:id="59"/>
    <w:p>
      <w:pPr>
        <w:spacing w:after="0"/>
        <w:ind w:left="0"/>
        <w:jc w:val="both"/>
      </w:pPr>
      <w:r>
        <w:rPr>
          <w:rFonts w:ascii="Times New Roman"/>
          <w:b w:val="false"/>
          <w:i w:val="false"/>
          <w:color w:val="000000"/>
          <w:sz w:val="28"/>
        </w:rPr>
        <w:t>
      3) ұшу қауіпсіздігі бойынша дерекқор, пайдалану жағдайларында ұшу қауіпсіздігін қамтамасыз ету бойынша құжаттама жасалады.".</w:t>
      </w:r>
    </w:p>
    <w:bookmarkEnd w:id="59"/>
    <w:bookmarkStart w:name="z91" w:id="60"/>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60"/>
    <w:bookmarkStart w:name="z92" w:id="6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1"/>
    <w:bookmarkStart w:name="z93" w:id="6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2"/>
    <w:bookmarkStart w:name="z94" w:id="63"/>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63"/>
    <w:bookmarkStart w:name="z95" w:id="6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4"/>
    <w:bookmarkStart w:name="z96" w:id="65"/>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6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