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f10c" w14:textId="ad8f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550 бұйрығы. Қазақстан Республикасының Әділет министрлігінде 2019 жылғы 30 шілдеде № 19116 болып тіркелді. Күші жойылды - Қазақстан Республикасы Индустрия және инфрақұрылымдық даму министрінің 2020 жылғы 29 сәуірдегі № 244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16265 болып тіркелген, 2018 жылғы 6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вице-миниcтріне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550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859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 </w:t>
      </w:r>
    </w:p>
    <w:bookmarkEnd w:id="9"/>
    <w:bookmarkStart w:name="z13" w:id="10"/>
    <w:p>
      <w:pPr>
        <w:spacing w:after="0"/>
        <w:ind w:left="0"/>
        <w:jc w:val="left"/>
      </w:pPr>
      <w:r>
        <w:rPr>
          <w:rFonts w:ascii="Times New Roman"/>
          <w:b/>
          <w:i w:val="false"/>
          <w:color w:val="000000"/>
        </w:rPr>
        <w:t xml:space="preserve"> 1-бөлім. Жалпы ережелер</w:t>
      </w:r>
    </w:p>
    <w:bookmarkEnd w:id="10"/>
    <w:bookmarkStart w:name="z14" w:id="11"/>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(бұдан әрі - мемлекеттік көрсетілетін қызмет). </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"Даму" кәсіпкерлікті дамыту қоры" акционерлік қоғамы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Start w:name="z17" w:id="14"/>
    <w:p>
      <w:pPr>
        <w:spacing w:after="0"/>
        <w:ind w:left="0"/>
        <w:jc w:val="left"/>
      </w:pPr>
      <w:r>
        <w:rPr>
          <w:rFonts w:ascii="Times New Roman"/>
          <w:b/>
          <w:i w:val="false"/>
          <w:color w:val="000000"/>
        </w:rPr>
        <w:t xml:space="preserve"> 2-бөлім.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қызметті көрсету мерзімі:</w:t>
      </w:r>
    </w:p>
    <w:bookmarkEnd w:id="15"/>
    <w:bookmarkStart w:name="z19" w:id="16"/>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- 10 (он) жұмыс күні;</w:t>
      </w:r>
    </w:p>
    <w:bookmarkEnd w:id="16"/>
    <w:bookmarkStart w:name="z20" w:id="17"/>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- 30 (отыз) минут;</w:t>
      </w:r>
    </w:p>
    <w:bookmarkEnd w:id="17"/>
    <w:bookmarkStart w:name="z21" w:id="18"/>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8"/>
    <w:p>
      <w:pPr>
        <w:spacing w:after="0"/>
        <w:ind w:left="0"/>
        <w:jc w:val="both"/>
      </w:pPr>
      <w:r>
        <w:rPr>
          <w:rFonts w:ascii="Times New Roman"/>
          <w:b w:val="false"/>
          <w:i w:val="false"/>
          <w:color w:val="000000"/>
          <w:sz w:val="28"/>
        </w:rPr>
        <w:t>
      Көрсетілетін қызметті беруші 1 (бір) жұмыс күні ішінде көрсетілетін қызметті алушының ұсынылған құжаттар топтамасының толықтығын тексереді.</w:t>
      </w:r>
    </w:p>
    <w:p>
      <w:pPr>
        <w:spacing w:after="0"/>
        <w:ind w:left="0"/>
        <w:jc w:val="both"/>
      </w:pPr>
      <w:r>
        <w:rPr>
          <w:rFonts w:ascii="Times New Roman"/>
          <w:b w:val="false"/>
          <w:i w:val="false"/>
          <w:color w:val="000000"/>
          <w:sz w:val="28"/>
        </w:rPr>
        <w:t>
      Осы мемлекеттік көрсетілетін қызметті алушы стандартының 9-тармағында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2" w:id="19"/>
    <w:p>
      <w:pPr>
        <w:spacing w:after="0"/>
        <w:ind w:left="0"/>
        <w:jc w:val="both"/>
      </w:pPr>
      <w:r>
        <w:rPr>
          <w:rFonts w:ascii="Times New Roman"/>
          <w:b w:val="false"/>
          <w:i w:val="false"/>
          <w:color w:val="000000"/>
          <w:sz w:val="28"/>
        </w:rPr>
        <w:t>
      5. Мемлекеттік қызмет көрсету нысаны: қағаз түрінде.</w:t>
      </w:r>
    </w:p>
    <w:bookmarkEnd w:id="19"/>
    <w:bookmarkStart w:name="z23" w:id="20"/>
    <w:p>
      <w:pPr>
        <w:spacing w:after="0"/>
        <w:ind w:left="0"/>
        <w:jc w:val="both"/>
      </w:pPr>
      <w:r>
        <w:rPr>
          <w:rFonts w:ascii="Times New Roman"/>
          <w:b w:val="false"/>
          <w:i w:val="false"/>
          <w:color w:val="000000"/>
          <w:sz w:val="28"/>
        </w:rPr>
        <w:t xml:space="preserve">
      6. Мемлекеттік қызмет көрсету нәтижесі - көрсетілетін қызметті беруші отырысының хаттамасынан үзінді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жазбаша дәлелді жауап.</w:t>
      </w:r>
    </w:p>
    <w:bookmarkEnd w:id="2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4" w:id="21"/>
    <w:p>
      <w:pPr>
        <w:spacing w:after="0"/>
        <w:ind w:left="0"/>
        <w:jc w:val="both"/>
      </w:pPr>
      <w:r>
        <w:rPr>
          <w:rFonts w:ascii="Times New Roman"/>
          <w:b w:val="false"/>
          <w:i w:val="false"/>
          <w:color w:val="000000"/>
          <w:sz w:val="28"/>
        </w:rPr>
        <w:t>
      7. Заңды тұлғаларға (бұдан әрі - көрсетілетін қызметті алушы) мемлекеттік қызмет тегін негізде көрсетіледі.</w:t>
      </w:r>
    </w:p>
    <w:bookmarkEnd w:id="21"/>
    <w:bookmarkStart w:name="z25" w:id="22"/>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сағат 13.00-ден 15.00-ге дейін түскі үзіліспен, дүйсенбі - жұма аралығында сағат 9.00-ден 19.00-ге дейін көрсетіледі.</w:t>
      </w:r>
    </w:p>
    <w:bookmarkEnd w:id="2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сағат 13.00-ден 15.00-ге дейін түскі үзіліспен, сағат 09.00-ден 19.00-ге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Start w:name="z26" w:id="2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жеке басын куәландыратын құжат (көрсетілетін қызметті алушының жеке басын сәйкестендіру үшін) мемлекеттік қызметті көрсету үшін қажетті құжаттар тізбесі:</w:t>
      </w:r>
    </w:p>
    <w:bookmarkEnd w:id="23"/>
    <w:bookmarkStart w:name="z27" w:id="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 алуға арналған өтініш-сауалнама;</w:t>
      </w:r>
    </w:p>
    <w:bookmarkEnd w:id="24"/>
    <w:bookmarkStart w:name="z28" w:id="25"/>
    <w:p>
      <w:pPr>
        <w:spacing w:after="0"/>
        <w:ind w:left="0"/>
        <w:jc w:val="both"/>
      </w:pPr>
      <w:r>
        <w:rPr>
          <w:rFonts w:ascii="Times New Roman"/>
          <w:b w:val="false"/>
          <w:i w:val="false"/>
          <w:color w:val="000000"/>
          <w:sz w:val="28"/>
        </w:rPr>
        <w:t>
      2) іске асырылатын жобаның (жобаның құрылысына рұқсат беру құжаттамасын, бизнес-жоспарды қоса бере отырып, еркін нысанда қалыптастырылады) сипаттамасы;</w:t>
      </w:r>
    </w:p>
    <w:bookmarkEnd w:id="25"/>
    <w:bookmarkStart w:name="z29" w:id="26"/>
    <w:p>
      <w:pPr>
        <w:spacing w:after="0"/>
        <w:ind w:left="0"/>
        <w:jc w:val="both"/>
      </w:pPr>
      <w:r>
        <w:rPr>
          <w:rFonts w:ascii="Times New Roman"/>
          <w:b w:val="false"/>
          <w:i w:val="false"/>
          <w:color w:val="000000"/>
          <w:sz w:val="28"/>
        </w:rPr>
        <w:t>
      3) жобаны іске асыру үшін кредит беру (қайта қаржыландыру) мүмкіндігі туралы оң шешімі бар ЕДБ - ның хаты;</w:t>
      </w:r>
    </w:p>
    <w:bookmarkEnd w:id="26"/>
    <w:bookmarkStart w:name="z30" w:id="27"/>
    <w:p>
      <w:pPr>
        <w:spacing w:after="0"/>
        <w:ind w:left="0"/>
        <w:jc w:val="both"/>
      </w:pPr>
      <w:r>
        <w:rPr>
          <w:rFonts w:ascii="Times New Roman"/>
          <w:b w:val="false"/>
          <w:i w:val="false"/>
          <w:color w:val="000000"/>
          <w:sz w:val="28"/>
        </w:rPr>
        <w:t>
      4) кешенді ведомстводан тыс сараптаманың қорытындысы;</w:t>
      </w:r>
    </w:p>
    <w:bookmarkEnd w:id="27"/>
    <w:bookmarkStart w:name="z31" w:id="28"/>
    <w:p>
      <w:pPr>
        <w:spacing w:after="0"/>
        <w:ind w:left="0"/>
        <w:jc w:val="both"/>
      </w:pPr>
      <w:r>
        <w:rPr>
          <w:rFonts w:ascii="Times New Roman"/>
          <w:b w:val="false"/>
          <w:i w:val="false"/>
          <w:color w:val="000000"/>
          <w:sz w:val="28"/>
        </w:rPr>
        <w:t>
      5) объекті бойынша ақпарат (таныстыру, жарнамалық материалдар, пәтерлердің жобалары, пәтерлердің саны мен алаңдары), оның ішінде электрондық түрде;</w:t>
      </w:r>
    </w:p>
    <w:bookmarkEnd w:id="28"/>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(мөртабан,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көрсетілетін қызметті берушінің қызметкері тиісті мемлекеттік ақпараттық жүйелерден алады.</w:t>
      </w:r>
    </w:p>
    <w:bookmarkStart w:name="z32" w:id="29"/>
    <w:p>
      <w:pPr>
        <w:spacing w:after="0"/>
        <w:ind w:left="0"/>
        <w:jc w:val="both"/>
      </w:pPr>
      <w:r>
        <w:rPr>
          <w:rFonts w:ascii="Times New Roman"/>
          <w:b w:val="false"/>
          <w:i w:val="false"/>
          <w:color w:val="000000"/>
          <w:sz w:val="28"/>
        </w:rPr>
        <w:t>
      10. Көрсетілетін қызметті берушілер мынадай негіздер:</w:t>
      </w:r>
    </w:p>
    <w:bookmarkEnd w:id="29"/>
    <w:bookmarkStart w:name="z33" w:id="30"/>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bookmarkEnd w:id="30"/>
    <w:bookmarkStart w:name="z34" w:id="3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31"/>
    <w:bookmarkStart w:name="z35" w:id="32"/>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11. Шағымдар жазбаша нысанда пошта арқылы немесе көрсетілетін қызметті берушінің кеңсесі арқылы қолма-қол қабылданады.</w:t>
      </w:r>
    </w:p>
    <w:bookmarkEnd w:id="33"/>
    <w:p>
      <w:pPr>
        <w:spacing w:after="0"/>
        <w:ind w:left="0"/>
        <w:jc w:val="both"/>
      </w:pPr>
      <w:r>
        <w:rPr>
          <w:rFonts w:ascii="Times New Roman"/>
          <w:b w:val="false"/>
          <w:i w:val="false"/>
          <w:color w:val="000000"/>
          <w:sz w:val="28"/>
        </w:rPr>
        <w:t xml:space="preserve">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атынан келіп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болмаса көрсетілетін қызметті берушінің кеңесіне қолма 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7"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34"/>
    <w:bookmarkStart w:name="z38" w:id="35"/>
    <w:p>
      <w:pPr>
        <w:spacing w:after="0"/>
        <w:ind w:left="0"/>
        <w:jc w:val="left"/>
      </w:pPr>
      <w:r>
        <w:rPr>
          <w:rFonts w:ascii="Times New Roman"/>
          <w:b/>
          <w:i w:val="false"/>
          <w:color w:val="000000"/>
        </w:rPr>
        <w:t xml:space="preserve"> 4-бөлім. Мемлекеттік қызмет көрсету ерекшеліктерін ескере отырып, қойылатын өзге де талаптар</w:t>
      </w:r>
    </w:p>
    <w:bookmarkEnd w:id="35"/>
    <w:bookmarkStart w:name="z39" w:id="36"/>
    <w:p>
      <w:pPr>
        <w:spacing w:after="0"/>
        <w:ind w:left="0"/>
        <w:jc w:val="both"/>
      </w:pPr>
      <w:r>
        <w:rPr>
          <w:rFonts w:ascii="Times New Roman"/>
          <w:b w:val="false"/>
          <w:i w:val="false"/>
          <w:color w:val="000000"/>
          <w:sz w:val="28"/>
        </w:rPr>
        <w:t>
      13. Мемлекеттік қызметті көрсету орындарының мекенжайлары www.miid.gov.kz интернет-ресурсында орналастырылған.</w:t>
      </w:r>
    </w:p>
    <w:bookmarkEnd w:id="36"/>
    <w:bookmarkStart w:name="z40" w:id="37"/>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w:t>
      </w:r>
    </w:p>
    <w:bookmarkEnd w:id="37"/>
    <w:bookmarkStart w:name="z41" w:id="38"/>
    <w:p>
      <w:pPr>
        <w:spacing w:after="0"/>
        <w:ind w:left="0"/>
        <w:jc w:val="both"/>
      </w:pPr>
      <w:r>
        <w:rPr>
          <w:rFonts w:ascii="Times New Roman"/>
          <w:b w:val="false"/>
          <w:i w:val="false"/>
          <w:color w:val="000000"/>
          <w:sz w:val="28"/>
        </w:rPr>
        <w:t>
      15. Көрсетілетін қызметті берушінің анықтамалық қызметтерінің байланыс телефондары www.miid.gov.kz интернет-ресурсында орналастырылған. Мемлекеттік қызметтер көрсету мәселелері жөніндегі бірыңғай байланыс орталығының телефоны: 1414.</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__________________________________________________________________________</w:t>
      </w:r>
    </w:p>
    <w:p>
      <w:pPr>
        <w:spacing w:after="0"/>
        <w:ind w:left="0"/>
        <w:jc w:val="both"/>
      </w:pPr>
      <w:r>
        <w:rPr>
          <w:rFonts w:ascii="Times New Roman"/>
          <w:b w:val="false"/>
          <w:i w:val="false"/>
          <w:color w:val="000000"/>
          <w:sz w:val="28"/>
        </w:rPr>
        <w:t xml:space="preserve">
      "Даму" кәсіпкерлікті дамыту қоры" акционерлік қоғамға </w:t>
      </w:r>
    </w:p>
    <w:p>
      <w:pPr>
        <w:spacing w:after="0"/>
        <w:ind w:left="0"/>
        <w:jc w:val="both"/>
      </w:pPr>
      <w:r>
        <w:rPr>
          <w:rFonts w:ascii="Times New Roman"/>
          <w:b w:val="false"/>
          <w:i w:val="false"/>
          <w:color w:val="000000"/>
          <w:sz w:val="28"/>
        </w:rPr>
        <w:t>
      кімнен ________________________________</w:t>
      </w:r>
    </w:p>
    <w:p>
      <w:pPr>
        <w:spacing w:after="0"/>
        <w:ind w:left="0"/>
        <w:jc w:val="left"/>
      </w:pPr>
      <w:r>
        <w:rPr>
          <w:rFonts w:ascii="Times New Roman"/>
          <w:b/>
          <w:i w:val="false"/>
          <w:color w:val="000000"/>
        </w:rPr>
        <w:t xml:space="preserve"> Субсидия алуға арналған № ____ ӨТІНІШ-САУАЛНАМА</w:t>
      </w:r>
    </w:p>
    <w:p>
      <w:pPr>
        <w:spacing w:after="0"/>
        <w:ind w:left="0"/>
        <w:jc w:val="both"/>
      </w:pPr>
      <w:r>
        <w:rPr>
          <w:rFonts w:ascii="Times New Roman"/>
          <w:b w:val="false"/>
          <w:i w:val="false"/>
          <w:color w:val="000000"/>
          <w:sz w:val="28"/>
        </w:rPr>
        <w:t xml:space="preserve">
      "Нұрлы жер" мемлекеттік тұрғын үй құрылысы бағдарламасына сәйкес Сізден жобаны </w:t>
      </w:r>
    </w:p>
    <w:p>
      <w:pPr>
        <w:spacing w:after="0"/>
        <w:ind w:left="0"/>
        <w:jc w:val="both"/>
      </w:pPr>
      <w:r>
        <w:rPr>
          <w:rFonts w:ascii="Times New Roman"/>
          <w:b w:val="false"/>
          <w:i w:val="false"/>
          <w:color w:val="000000"/>
          <w:sz w:val="28"/>
        </w:rPr>
        <w:t xml:space="preserve">
      іске асыру бойынша кредитті субсидиялау туралы мәселені _____________________ қарауына </w:t>
      </w:r>
    </w:p>
    <w:p>
      <w:pPr>
        <w:spacing w:after="0"/>
        <w:ind w:left="0"/>
        <w:jc w:val="both"/>
      </w:pPr>
      <w:r>
        <w:rPr>
          <w:rFonts w:ascii="Times New Roman"/>
          <w:b w:val="false"/>
          <w:i w:val="false"/>
          <w:color w:val="000000"/>
          <w:sz w:val="28"/>
        </w:rPr>
        <w:t>
      төменде көрсетілгендерге сәйкес шығаруға бастамашылық етуіңізді сұраймын:</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Басшылық</w:t>
      </w:r>
    </w:p>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Меншік иелері</w:t>
      </w:r>
    </w:p>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0"/>
        <w:gridCol w:w="2899"/>
        <w:gridCol w:w="941"/>
      </w:tblGrid>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Ағымдағы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7"/>
        <w:gridCol w:w="553"/>
      </w:tblGrid>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күнге пайда немесе шығын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Банктік есепшоттар туралы ақпарат</w:t>
      </w:r>
    </w:p>
    <w:p>
      <w:pPr>
        <w:spacing w:after="0"/>
        <w:ind w:left="0"/>
        <w:jc w:val="both"/>
      </w:pPr>
      <w:r>
        <w:rPr>
          <w:rFonts w:ascii="Times New Roman"/>
          <w:b w:val="false"/>
          <w:i w:val="false"/>
          <w:color w:val="000000"/>
          <w:sz w:val="28"/>
        </w:rPr>
        <w:t xml:space="preserve">
      Банктік деректемелері (барлық қызмет көрсетілетін банктердегі барлық ағымдағы және </w:t>
      </w:r>
    </w:p>
    <w:p>
      <w:pPr>
        <w:spacing w:after="0"/>
        <w:ind w:left="0"/>
        <w:jc w:val="both"/>
      </w:pPr>
      <w:r>
        <w:rPr>
          <w:rFonts w:ascii="Times New Roman"/>
          <w:b w:val="false"/>
          <w:i w:val="false"/>
          <w:color w:val="000000"/>
          <w:sz w:val="28"/>
        </w:rPr>
        <w:t>
      жинақ шоттарын көрсету):________________________________________</w:t>
      </w:r>
    </w:p>
    <w:p>
      <w:pPr>
        <w:spacing w:after="0"/>
        <w:ind w:left="0"/>
        <w:jc w:val="left"/>
      </w:pPr>
      <w:r>
        <w:rPr>
          <w:rFonts w:ascii="Times New Roman"/>
          <w:b/>
          <w:i w:val="false"/>
          <w:color w:val="000000"/>
        </w:rPr>
        <w:t xml:space="preserve"> 6. Тарихы</w:t>
      </w:r>
    </w:p>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750"/>
        <w:gridCol w:w="1220"/>
        <w:gridCol w:w="1690"/>
        <w:gridCol w:w="2160"/>
        <w:gridCol w:w="309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шарттары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өтеу мерзімі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 Қолданыстағы кредиттер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және валюта бағамы: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37"/>
        <w:gridCol w:w="2515"/>
        <w:gridCol w:w="1944"/>
        <w:gridCol w:w="637"/>
        <w:gridCol w:w="637"/>
        <w:gridCol w:w="2355"/>
        <w:gridCol w:w="1128"/>
        <w:gridCol w:w="1781"/>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деректемелері (№,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тің қалдығы, көрсетілген күнгі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Басқа мемлекеттік бағдарламаларға қатысуы және ЖКС-ге қатысты қолданылатын мемлекеттік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4594"/>
        <w:gridCol w:w="2530"/>
        <w:gridCol w:w="2530"/>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/МҚШ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Кепілдіктер және келісімдер</w:t>
      </w:r>
    </w:p>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етуге.</w:t>
      </w:r>
    </w:p>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ақпаратты қаржы агентінің алғашқы талап етуі бойынша беруге және ашуға.</w:t>
      </w:r>
    </w:p>
    <w:p>
      <w:pPr>
        <w:spacing w:after="0"/>
        <w:ind w:left="0"/>
        <w:jc w:val="both"/>
      </w:pPr>
      <w:r>
        <w:rPr>
          <w:rFonts w:ascii="Times New Roman"/>
          <w:b w:val="false"/>
          <w:i w:val="false"/>
          <w:color w:val="000000"/>
          <w:sz w:val="28"/>
        </w:rPr>
        <w:t>
      3. ЖКС-ға жалған, толық емес және (немесе) анық емес мәліметтерді бергені үшін Қазақстан Республикасының заңнамасында көзделген жауапкершілігі туралы ескертілген.</w:t>
      </w:r>
    </w:p>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p>
      <w:pPr>
        <w:spacing w:after="0"/>
        <w:ind w:left="0"/>
        <w:jc w:val="both"/>
      </w:pPr>
      <w:r>
        <w:rPr>
          <w:rFonts w:ascii="Times New Roman"/>
          <w:b w:val="false"/>
          <w:i w:val="false"/>
          <w:color w:val="000000"/>
          <w:sz w:val="28"/>
        </w:rPr>
        <w:t>
      ЖКС қаржы агентіне төмендегілер бойынша өз келісімін береді:</w:t>
      </w:r>
    </w:p>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ұсынылған.</w:t>
      </w:r>
    </w:p>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p>
      <w:pPr>
        <w:spacing w:after="0"/>
        <w:ind w:left="0"/>
        <w:jc w:val="left"/>
      </w:pPr>
      <w:r>
        <w:rPr>
          <w:rFonts w:ascii="Times New Roman"/>
          <w:b/>
          <w:i w:val="false"/>
          <w:color w:val="000000"/>
        </w:rPr>
        <w:t xml:space="preserve"> 10. Қосымшалар</w:t>
      </w:r>
    </w:p>
    <w:p>
      <w:pPr>
        <w:spacing w:after="0"/>
        <w:ind w:left="0"/>
        <w:jc w:val="both"/>
      </w:pPr>
      <w:r>
        <w:rPr>
          <w:rFonts w:ascii="Times New Roman"/>
          <w:b w:val="false"/>
          <w:i w:val="false"/>
          <w:color w:val="000000"/>
          <w:sz w:val="28"/>
        </w:rPr>
        <w:t xml:space="preserve">
      Тегі, аты, әкесінің аты (бар болған жағдайда)_______________________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85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