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dd9a" w14:textId="090d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Адам құқықтары жөніндегі уәкілдің 2013 жылғы 26 қыркүйектегі № 20 өкіміне "Ұлттық алдын алу тетігінің қатысушыларын іріктеу қағидаларын бекіту туралы"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 құқықтары жөніндегі уәкілдің 2019 жылғы 27 маусымдағы № 16 өкімі. Қазақстан Республикасының Әділет министрлігінде 2019 жылғы 23 шілдеде № 19073 болып тіркелді. Күші жойылды - Адам құқықтары жөніндегі уәкілдің 2023 жылғы 27 қаңтардағы № 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Адам құқықтары жөніндегі уәкілдің 27.01.2023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Адам құқықтары жөніндегі уәкілдің 2013 жылғы 26 қыркүйектегі № 20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"Ұлттық алдын алу тетігінің қатысушыларын іріктеу қағидаларын бекіту туралы" (Нормативтік құқықтық актілерді мемлекеттік тіркеу тізілімінде № 8892 болып тіркелген, 2013 жылғы 28 қарашадағы № 325 (27599) "Егемен Қазақстан" газетінде жарияланған) мынадай өзгертулер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Ұлттық алдын алу тетігінің қатысушыларын іріктеу қағидаларын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40-бабы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"Халықтың денсаулығы және денсаулық сақтау жүйесі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184-2-бабы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"Алкоголизмге, нашақорлық пен уытқұмарлық дертiне шалдыққан ауруларды ерiксiз емдеу туралы" Қазақстан Республикасы Заңының 10-2-бабы, "Адамдарды қоғамнан уақытша оқшаулауды қамтамасыз ететін арнаулы мекемелерде ұстау тәртібі мен шарттары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баланың құқықтары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47-2-бабы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"Кәмелетке толмағандар арасындағы құқық бұзушылықтардың профилактикасы мен балалардың қадағалаусыз және панасыз қалуының алдын алу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11-2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мақсатында":";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Қағидалар Қазақстан Республикасының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40-бабы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"Халықтың денсаулығы және денсаулық сақтау жүйесі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184-2-бабы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"Алкоголизмге, нашақорлық пен уытқұмарлық дертiне шалдыққан ауруларды ерiксiз емдеу туралы" Қазақстан Республикасы Заңының 10-2-бабы, "Адамдарды қоғамнан уақытша оқшаулауды қамтамасыз ететін арнаулы мекемелерде ұстау тәртібі мен шарттары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баланың құқықтары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47-2-бабы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"Кәмелетке толмағандар арасындағы құқық бұзушылықтардың профилактикасы мен балалардың қадағалаусыз және панасыз қалуының алдын алу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әзірленген".".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 құқықтары жөніндегі уәкіл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