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8d1f" w14:textId="d938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шілдедегі № 463 бұйрығы. Қазақстан Республикасының Әділет министрлігінде 2019 жылғы 4 шілдеде № 18973 болып тіркелді. Күші жойылды - Қазақстан Республикасы Сауда және интеграция министрінің м.а. 2022 жылғы 1 тамыздағы № 314-НҚ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01.08.2022 </w:t>
      </w:r>
      <w:r>
        <w:rPr>
          <w:rFonts w:ascii="Times New Roman"/>
          <w:b w:val="false"/>
          <w:i w:val="false"/>
          <w:color w:val="ff0000"/>
          <w:sz w:val="28"/>
        </w:rPr>
        <w:t>№ 314-НҚ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"Отандық өңделген тауарларды ілгерілету бойынша индустриялық-инновациялық қызмет субъектілері шығындарының бір бөлігін өтеу қағидаларын, оларды ілгерілету бойынша шығындары ішінара өтелетін отандық өңделген тауарлардың тізбесін бекіту туралы" Қазақстан Республикасы Инвестициялар және даму министрінің 2015 жылғы 30 қарашадағы № 1128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12730 болып тіркелген, 2016 жылғы 25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Отандық өңделген тауарларды ілгерілету бойынша индустриялық-инновациялық қызмет субъектілері шығындарының бір бөлігін өтеу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Осы Қағидалардың 4-тармағының 1) - 7) тармақшаларында көрсетілген түрлері бойынша шығынның бір бөлігін өтеу Қазақстан Республикасының жанама салығын (қосымша құн салығы және акциздер) есептеусіз жүзеге асырылады.</w:t>
      </w:r>
    </w:p>
    <w:bookmarkEnd w:id="3"/>
    <w:bookmarkStart w:name="z6" w:id="4"/>
    <w:p>
      <w:pPr>
        <w:spacing w:after="0"/>
        <w:ind w:left="0"/>
        <w:jc w:val="both"/>
      </w:pPr>
      <w:r>
        <w:rPr>
          <w:rFonts w:ascii="Times New Roman"/>
          <w:b w:val="false"/>
          <w:i w:val="false"/>
          <w:color w:val="000000"/>
          <w:sz w:val="28"/>
        </w:rPr>
        <w:t>
      Осы Қағидалардың 4-тармағының 1) - 6) тармақшаларында көрсетілген түрлері бойынша шығынның бір бөлігін өтеудің шекті мөлшері ағымдағы қаржы жылында бір индустриялық-инновациялық қызмет субъектісіне он үш мың айлық есептік көрсеткіштерден аспауы тиіс.</w:t>
      </w:r>
    </w:p>
    <w:bookmarkEnd w:id="4"/>
    <w:bookmarkStart w:name="z7" w:id="5"/>
    <w:p>
      <w:pPr>
        <w:spacing w:after="0"/>
        <w:ind w:left="0"/>
        <w:jc w:val="both"/>
      </w:pPr>
      <w:r>
        <w:rPr>
          <w:rFonts w:ascii="Times New Roman"/>
          <w:b w:val="false"/>
          <w:i w:val="false"/>
          <w:color w:val="000000"/>
          <w:sz w:val="28"/>
        </w:rPr>
        <w:t>
      Осы Қағидалардың 1-тармағында көрсетілген мақсаттарға тиісті қаржыжылы ішінде бір индустриялық-инновациялық қызмет субъектісіне берілетін, осы Қағидалардың 4-тармағының 7) тармақшасында көрсетілген түрі бойынша шығынның бір бөлігін өтеудің шекті мөлшері түрі бойынша ағымдағы қаржы жылына бөлінген қаржы қаражатының көлемінен 1/50 аспауы тиіс.</w:t>
      </w:r>
    </w:p>
    <w:bookmarkEnd w:id="5"/>
    <w:bookmarkStart w:name="z8" w:id="6"/>
    <w:p>
      <w:pPr>
        <w:spacing w:after="0"/>
        <w:ind w:left="0"/>
        <w:jc w:val="both"/>
      </w:pPr>
      <w:r>
        <w:rPr>
          <w:rFonts w:ascii="Times New Roman"/>
          <w:b w:val="false"/>
          <w:i w:val="false"/>
          <w:color w:val="000000"/>
          <w:sz w:val="28"/>
        </w:rPr>
        <w:t>
      Шығынның бір бөлігін өтеу лимиті тауарларды жүк автомобилімен жеткізу кезінде жүрістің 1 (бір) шақырымына 300 (үш жүз) теңгеден аспауы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xml:space="preserve">
      "Осы Қағидалардың 4-тармағының 1) - 7) тармақшаларында көрсетілген индустриялық-инновациялық қызмет субъектілері шығындарының бір бөлігін өтеуді алуға өтінім мынадай құжаттарды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End w:id="7"/>
    <w:bookmarkStart w:name="z11" w:id="8"/>
    <w:p>
      <w:pPr>
        <w:spacing w:after="0"/>
        <w:ind w:left="0"/>
        <w:jc w:val="both"/>
      </w:pPr>
      <w:r>
        <w:rPr>
          <w:rFonts w:ascii="Times New Roman"/>
          <w:b w:val="false"/>
          <w:i w:val="false"/>
          <w:color w:val="000000"/>
          <w:sz w:val="28"/>
        </w:rPr>
        <w:t>
      1) сараптама актілерімен және/немесе индустриялық сертификатпен бірге "СТ-KZ", сондай-ақ "СТ-1" және/немесе "СТ-2" және/немесе "А" және/немесе "түпнұсқа" нысанындағы тауардың шығу тегін растайтын құжаттардың көшірмелері;</w:t>
      </w:r>
    </w:p>
    <w:bookmarkEnd w:id="8"/>
    <w:bookmarkStart w:name="z12" w:id="9"/>
    <w:p>
      <w:pPr>
        <w:spacing w:after="0"/>
        <w:ind w:left="0"/>
        <w:jc w:val="both"/>
      </w:pPr>
      <w:r>
        <w:rPr>
          <w:rFonts w:ascii="Times New Roman"/>
          <w:b w:val="false"/>
          <w:i w:val="false"/>
          <w:color w:val="000000"/>
          <w:sz w:val="28"/>
        </w:rPr>
        <w:t>
      2) төлем шығындары оларды өтеу үшін өтінімге енгізілген шартқа қосымшаларымен бірге жұмыстарды/көрсетілетін қызметтерді орындауға арналған шарттың (шарттардың) көшірмесі;</w:t>
      </w:r>
    </w:p>
    <w:bookmarkEnd w:id="9"/>
    <w:bookmarkStart w:name="z13" w:id="10"/>
    <w:p>
      <w:pPr>
        <w:spacing w:after="0"/>
        <w:ind w:left="0"/>
        <w:jc w:val="both"/>
      </w:pPr>
      <w:r>
        <w:rPr>
          <w:rFonts w:ascii="Times New Roman"/>
          <w:b w:val="false"/>
          <w:i w:val="false"/>
          <w:color w:val="000000"/>
          <w:sz w:val="28"/>
        </w:rPr>
        <w:t>
      Шетелдік көрмелерге, жәрмеңкелерге, фестивальдарға тікелей қатысуға арналған жұмыстарды/көрсетілетін қызметтерді орындауға арналған шарт болмаған жағдайда – шетелдік көрмелерге, жәрмеңкелерге, фестивальдарға тікелей қатысуға арналған өтінімдердің көшірмелері;</w:t>
      </w:r>
    </w:p>
    <w:bookmarkEnd w:id="10"/>
    <w:bookmarkStart w:name="z14" w:id="11"/>
    <w:p>
      <w:pPr>
        <w:spacing w:after="0"/>
        <w:ind w:left="0"/>
        <w:jc w:val="both"/>
      </w:pPr>
      <w:r>
        <w:rPr>
          <w:rFonts w:ascii="Times New Roman"/>
          <w:b w:val="false"/>
          <w:i w:val="false"/>
          <w:color w:val="000000"/>
          <w:sz w:val="28"/>
        </w:rPr>
        <w:t>
      3) төлем шоттарының (егер төлем құжаттарында көзделсе), шот-фактуралардың (инвойстың) көшірмелері және/немесе орындалған жұмыстар/көрсетілетін қызметтер актілері, сондай-ақ индустриялық-инновациялық қызмет субъектісінің жұмыстарды/көрсетілетін қызметтерді төлеу фактісін растайтын төлем құжаттары.";</w:t>
      </w:r>
    </w:p>
    <w:bookmarkEnd w:id="11"/>
    <w:bookmarkStart w:name="z15" w:id="1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2"/>
    <w:bookmarkStart w:name="z16" w:id="13"/>
    <w:p>
      <w:pPr>
        <w:spacing w:after="0"/>
        <w:ind w:left="0"/>
        <w:jc w:val="both"/>
      </w:pPr>
      <w:r>
        <w:rPr>
          <w:rFonts w:ascii="Times New Roman"/>
          <w:b w:val="false"/>
          <w:i w:val="false"/>
          <w:color w:val="000000"/>
          <w:sz w:val="28"/>
        </w:rPr>
        <w:t>
      "тауарларды жеткізуге байланысты шығындар бойынша:</w:t>
      </w:r>
    </w:p>
    <w:bookmarkEnd w:id="13"/>
    <w:bookmarkStart w:name="z17" w:id="14"/>
    <w:p>
      <w:pPr>
        <w:spacing w:after="0"/>
        <w:ind w:left="0"/>
        <w:jc w:val="both"/>
      </w:pPr>
      <w:r>
        <w:rPr>
          <w:rFonts w:ascii="Times New Roman"/>
          <w:b w:val="false"/>
          <w:i w:val="false"/>
          <w:color w:val="000000"/>
          <w:sz w:val="28"/>
        </w:rPr>
        <w:t>
      жол парақтарының көшірмелері;</w:t>
      </w:r>
    </w:p>
    <w:bookmarkEnd w:id="14"/>
    <w:bookmarkStart w:name="z18" w:id="15"/>
    <w:p>
      <w:pPr>
        <w:spacing w:after="0"/>
        <w:ind w:left="0"/>
        <w:jc w:val="both"/>
      </w:pPr>
      <w:r>
        <w:rPr>
          <w:rFonts w:ascii="Times New Roman"/>
          <w:b w:val="false"/>
          <w:i w:val="false"/>
          <w:color w:val="000000"/>
          <w:sz w:val="28"/>
        </w:rPr>
        <w:t>
      тауарды жеткізуге арналған шарттың көшірмесі;</w:t>
      </w:r>
    </w:p>
    <w:bookmarkEnd w:id="15"/>
    <w:bookmarkStart w:name="z19" w:id="16"/>
    <w:p>
      <w:pPr>
        <w:spacing w:after="0"/>
        <w:ind w:left="0"/>
        <w:jc w:val="both"/>
      </w:pPr>
      <w:r>
        <w:rPr>
          <w:rFonts w:ascii="Times New Roman"/>
          <w:b w:val="false"/>
          <w:i w:val="false"/>
          <w:color w:val="000000"/>
          <w:sz w:val="28"/>
        </w:rPr>
        <w:t>
      индустриялық-инновациялық қызмет субъектісінің бірінші басшысы және бас бухгалтері (бар болса) растаған тауарларды жеткізу бойынша индустриялық-инновациялық қызмет субъектісінің іс жүзінде шеккен шығындарын растайтын мынадай құжаттардың көшірмелері:</w:t>
      </w:r>
    </w:p>
    <w:bookmarkEnd w:id="16"/>
    <w:bookmarkStart w:name="z20" w:id="17"/>
    <w:p>
      <w:pPr>
        <w:spacing w:after="0"/>
        <w:ind w:left="0"/>
        <w:jc w:val="both"/>
      </w:pPr>
      <w:r>
        <w:rPr>
          <w:rFonts w:ascii="Times New Roman"/>
          <w:b w:val="false"/>
          <w:i w:val="false"/>
          <w:color w:val="000000"/>
          <w:sz w:val="28"/>
        </w:rPr>
        <w:t>
      тауарларды жеткізу шығындары бойынша жұмыстарды/көрсетілетін қызметтерді орындауға жасасылған шарт;</w:t>
      </w:r>
    </w:p>
    <w:bookmarkEnd w:id="17"/>
    <w:bookmarkStart w:name="z21" w:id="18"/>
    <w:p>
      <w:pPr>
        <w:spacing w:after="0"/>
        <w:ind w:left="0"/>
        <w:jc w:val="both"/>
      </w:pPr>
      <w:r>
        <w:rPr>
          <w:rFonts w:ascii="Times New Roman"/>
          <w:b w:val="false"/>
          <w:i w:val="false"/>
          <w:color w:val="000000"/>
          <w:sz w:val="28"/>
        </w:rPr>
        <w:t>
      тауарларды жеткізуді жүзеге асыруға байланысты жұмыстарды/көрсетілетін қызметтерді орындауға арналған шот-фактура;</w:t>
      </w:r>
    </w:p>
    <w:bookmarkEnd w:id="18"/>
    <w:bookmarkStart w:name="z22" w:id="19"/>
    <w:p>
      <w:pPr>
        <w:spacing w:after="0"/>
        <w:ind w:left="0"/>
        <w:jc w:val="both"/>
      </w:pPr>
      <w:r>
        <w:rPr>
          <w:rFonts w:ascii="Times New Roman"/>
          <w:b w:val="false"/>
          <w:i w:val="false"/>
          <w:color w:val="000000"/>
          <w:sz w:val="28"/>
        </w:rPr>
        <w:t>
      тауарларды жеткізуді жүзеге асыруға байланысты жұмыстарға/көрсетілетін қызметтерге ақы төлеуге арналған шот;</w:t>
      </w:r>
    </w:p>
    <w:bookmarkEnd w:id="19"/>
    <w:bookmarkStart w:name="z23" w:id="20"/>
    <w:p>
      <w:pPr>
        <w:spacing w:after="0"/>
        <w:ind w:left="0"/>
        <w:jc w:val="both"/>
      </w:pPr>
      <w:r>
        <w:rPr>
          <w:rFonts w:ascii="Times New Roman"/>
          <w:b w:val="false"/>
          <w:i w:val="false"/>
          <w:color w:val="000000"/>
          <w:sz w:val="28"/>
        </w:rPr>
        <w:t>
      орындалған жұмыстардың/көрсетілетін қызметтердің актілері немесе тауарларды жеткізуді жүзеге асыруды растайтын өзге де құжаттар;</w:t>
      </w:r>
    </w:p>
    <w:bookmarkEnd w:id="20"/>
    <w:bookmarkStart w:name="z24" w:id="21"/>
    <w:p>
      <w:pPr>
        <w:spacing w:after="0"/>
        <w:ind w:left="0"/>
        <w:jc w:val="both"/>
      </w:pPr>
      <w:r>
        <w:rPr>
          <w:rFonts w:ascii="Times New Roman"/>
          <w:b w:val="false"/>
          <w:i w:val="false"/>
          <w:color w:val="000000"/>
          <w:sz w:val="28"/>
        </w:rPr>
        <w:t>
      тауар-көлік жүкқұжатының, автомобиль және теміржол көлігінде жүкті қабылдау туралы түбіртектердің көшірмелері;</w:t>
      </w:r>
    </w:p>
    <w:bookmarkEnd w:id="21"/>
    <w:bookmarkStart w:name="z25" w:id="22"/>
    <w:p>
      <w:pPr>
        <w:spacing w:after="0"/>
        <w:ind w:left="0"/>
        <w:jc w:val="both"/>
      </w:pPr>
      <w:r>
        <w:rPr>
          <w:rFonts w:ascii="Times New Roman"/>
          <w:b w:val="false"/>
          <w:i w:val="false"/>
          <w:color w:val="000000"/>
          <w:sz w:val="28"/>
        </w:rPr>
        <w:t>
      тауарларды автомобиль көлігімен жеткізген жағдайда - автомобиль жолдарын басқару жөніндегі Ұлттық оператордан алынған, жөнелту пунктінен Қазақстан Республикасының халықаралық автомобиль өткізу пункттеріне дейін халықаралық және Республикалық маңызы бар автомобиль жолының ұзақтығы туралы мәліметтер.";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"Индустриялық-инновациялық қызмет субъектілері шығындарының бір бөлігін өтеу туралы өтінімді Комиссия қарайды, оның құрамын және ережесін Уәкілетті орган бекітеді.</w:t>
      </w:r>
    </w:p>
    <w:bookmarkEnd w:id="23"/>
    <w:bookmarkStart w:name="z28" w:id="24"/>
    <w:p>
      <w:pPr>
        <w:spacing w:after="0"/>
        <w:ind w:left="0"/>
        <w:jc w:val="both"/>
      </w:pPr>
      <w:r>
        <w:rPr>
          <w:rFonts w:ascii="Times New Roman"/>
          <w:b w:val="false"/>
          <w:i w:val="false"/>
          <w:color w:val="000000"/>
          <w:sz w:val="28"/>
        </w:rPr>
        <w:t>
      Комиссияға Уәкілетті органның, мүдделі мемлекеттік органдар мен ұйымдардың, Экспортты дамыту және ілгерілету саласындағы ұлттық даму институтының, сондай-ақ Қазақстан Республикасының "Атамекен" Ұлттық кәсіпкерлер палатасының өкілдері кіреді.</w:t>
      </w:r>
    </w:p>
    <w:bookmarkEnd w:id="24"/>
    <w:bookmarkStart w:name="z29" w:id="25"/>
    <w:p>
      <w:pPr>
        <w:spacing w:after="0"/>
        <w:ind w:left="0"/>
        <w:jc w:val="both"/>
      </w:pPr>
      <w:r>
        <w:rPr>
          <w:rFonts w:ascii="Times New Roman"/>
          <w:b w:val="false"/>
          <w:i w:val="false"/>
          <w:color w:val="000000"/>
          <w:sz w:val="28"/>
        </w:rPr>
        <w:t>
      Комиссияның отырысы тоқсанына кемінде бір рет өткізіледі.";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"20. Комиссия Оператордан өтінімді және өтінім түйіндемесін алған күннен бастап 7 (жеті) жұмыс күні ішінде шығындардың бір бөлігін өтеу мүмкіндігі немесе мүмкін еместігі туралы тиісті шешім шығарады.</w:t>
      </w:r>
    </w:p>
    <w:bookmarkEnd w:id="26"/>
    <w:bookmarkStart w:name="z32" w:id="27"/>
    <w:p>
      <w:pPr>
        <w:spacing w:after="0"/>
        <w:ind w:left="0"/>
        <w:jc w:val="both"/>
      </w:pPr>
      <w:r>
        <w:rPr>
          <w:rFonts w:ascii="Times New Roman"/>
          <w:b w:val="false"/>
          <w:i w:val="false"/>
          <w:color w:val="000000"/>
          <w:sz w:val="28"/>
        </w:rPr>
        <w:t>
      Уәкілетті орган Комиссия отырыстарының аудио немесе бейнежазбасын қамтамасыз етеді.";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4" w:id="28"/>
    <w:p>
      <w:pPr>
        <w:spacing w:after="0"/>
        <w:ind w:left="0"/>
        <w:jc w:val="both"/>
      </w:pPr>
      <w:r>
        <w:rPr>
          <w:rFonts w:ascii="Times New Roman"/>
          <w:b w:val="false"/>
          <w:i w:val="false"/>
          <w:color w:val="000000"/>
          <w:sz w:val="28"/>
        </w:rPr>
        <w:t>
      "22. Комиссия:</w:t>
      </w:r>
    </w:p>
    <w:bookmarkEnd w:id="28"/>
    <w:bookmarkStart w:name="z35" w:id="29"/>
    <w:p>
      <w:pPr>
        <w:spacing w:after="0"/>
        <w:ind w:left="0"/>
        <w:jc w:val="both"/>
      </w:pPr>
      <w:r>
        <w:rPr>
          <w:rFonts w:ascii="Times New Roman"/>
          <w:b w:val="false"/>
          <w:i w:val="false"/>
          <w:color w:val="000000"/>
          <w:sz w:val="28"/>
        </w:rPr>
        <w:t>
      1) индустриялық-инновациялық қызмет субъектісі ұсынған, өтінімде көрсетілген тиісті шығындарды растайтын құжаттардың толықтығын және/немесе дұрыстығын растаған;</w:t>
      </w:r>
    </w:p>
    <w:bookmarkEnd w:id="29"/>
    <w:bookmarkStart w:name="z36" w:id="30"/>
    <w:p>
      <w:pPr>
        <w:spacing w:after="0"/>
        <w:ind w:left="0"/>
        <w:jc w:val="both"/>
      </w:pPr>
      <w:r>
        <w:rPr>
          <w:rFonts w:ascii="Times New Roman"/>
          <w:b w:val="false"/>
          <w:i w:val="false"/>
          <w:color w:val="000000"/>
          <w:sz w:val="28"/>
        </w:rPr>
        <w:t>
      2) өтінімнің осы Қағидаларға сәйкес келген;</w:t>
      </w:r>
    </w:p>
    <w:bookmarkEnd w:id="30"/>
    <w:bookmarkStart w:name="z37" w:id="31"/>
    <w:p>
      <w:pPr>
        <w:spacing w:after="0"/>
        <w:ind w:left="0"/>
        <w:jc w:val="both"/>
      </w:pPr>
      <w:r>
        <w:rPr>
          <w:rFonts w:ascii="Times New Roman"/>
          <w:b w:val="false"/>
          <w:i w:val="false"/>
          <w:color w:val="000000"/>
          <w:sz w:val="28"/>
        </w:rPr>
        <w:t>
      3) ағымдағы қаржы жылы ішінде өтінімде көрсетілген шығындарға қатысты жүргізілген өтемнің өтінімін қарау фактілері болмаған;</w:t>
      </w:r>
    </w:p>
    <w:bookmarkEnd w:id="31"/>
    <w:bookmarkStart w:name="z38" w:id="32"/>
    <w:p>
      <w:pPr>
        <w:spacing w:after="0"/>
        <w:ind w:left="0"/>
        <w:jc w:val="both"/>
      </w:pPr>
      <w:r>
        <w:rPr>
          <w:rFonts w:ascii="Times New Roman"/>
          <w:b w:val="false"/>
          <w:i w:val="false"/>
          <w:color w:val="000000"/>
          <w:sz w:val="28"/>
        </w:rPr>
        <w:t>
      4) Қазақстан Республикасының заңнамасына сәйкес орындау мерзімі келген, индустриялық-инновациялық қызмет субъектілері шығындарының бір бөлігін өтеу туралы үлгі келісім жасасу жоспарланатын айдың алдындағы айдың 1-күнгі жағдай бойынша Қазақстан Республикасының қолданыстағы заңнамасына сәйкес салықтарды, алымдарды және басқа да міндетті төлемдерді төлеу бойынша берешегі болмаған;</w:t>
      </w:r>
    </w:p>
    <w:bookmarkEnd w:id="32"/>
    <w:bookmarkStart w:name="z39" w:id="33"/>
    <w:p>
      <w:pPr>
        <w:spacing w:after="0"/>
        <w:ind w:left="0"/>
        <w:jc w:val="both"/>
      </w:pPr>
      <w:r>
        <w:rPr>
          <w:rFonts w:ascii="Times New Roman"/>
          <w:b w:val="false"/>
          <w:i w:val="false"/>
          <w:color w:val="000000"/>
          <w:sz w:val="28"/>
        </w:rPr>
        <w:t>
      5) Қазақстан Республикасының аумағында кәсіпкерлік субъектісі ретінде тіркелген.</w:t>
      </w:r>
    </w:p>
    <w:bookmarkEnd w:id="33"/>
    <w:bookmarkStart w:name="z40" w:id="34"/>
    <w:p>
      <w:pPr>
        <w:spacing w:after="0"/>
        <w:ind w:left="0"/>
        <w:jc w:val="both"/>
      </w:pPr>
      <w:r>
        <w:rPr>
          <w:rFonts w:ascii="Times New Roman"/>
          <w:b w:val="false"/>
          <w:i w:val="false"/>
          <w:color w:val="000000"/>
          <w:sz w:val="28"/>
        </w:rPr>
        <w:t xml:space="preserve">
      Комиссия шығындардың бір бөлігін өтеуден бас тарту туралы шешім қабылдаған жағдайда, Оператор 3 (үш) жұмыс күні ішінде индустриялық-инновациялық қызмет субъектісіне бас тарту себептерін көрсете отырып,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тиісті хабарлама жібереді.".</w:t>
      </w:r>
    </w:p>
    <w:bookmarkEnd w:id="34"/>
    <w:bookmarkStart w:name="z41" w:id="3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Экспортты дамыту және ілгерілету департаменті заңнамада белгіленген тәртіппен:</w:t>
      </w:r>
    </w:p>
    <w:bookmarkEnd w:id="35"/>
    <w:bookmarkStart w:name="z42"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6"/>
    <w:bookmarkStart w:name="z43" w:id="3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7"/>
    <w:bookmarkStart w:name="z44" w:id="3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8"/>
    <w:bookmarkStart w:name="z45" w:id="3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9"/>
    <w:bookmarkStart w:name="z46" w:id="4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