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f142" w14:textId="0b2f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әуе кеңістігінің шегінен тыс жерде Қазақстан Республикасы азаматтық әуе кемесін пайдаланушының тұрақты емес халықаралық ұшуды орындау жөнінде хабарлау қағидасын бекіту туралы" Қазақстан Республикасы Көлік және коммуникация министрінің 2010 жылғы 22 қазандағы № 470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20 маусымдағы № 416 бұйрығы. Қазақстан Республикасының Әділет министрлігінде 2019 жылғы 26 маусымда № 18905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әуе кеңістігінің шегінен тыс жерде Қазақстан Республикасы азаматтық әуе кемесін пайдаланушының тұрақты емес халықаралық ұшуды орындау жөнінде хабарлау қағидасын бекіту туралы" Қазақстан Республикасы Көлік және коммуникация министрінің 2010 жылғы 22 қазандағы № 470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6644 болып тіркелген, "Егемен Қазақстан" газетінің 2011 жылғы 31 наурыздағы № 116-119 (26521)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әуе кеңістігінің шегінен тыс жерде Қазақстан Республикасы азаматтық әуе кемесін пайдаланушының тұрақты емес халықаралық ұшуды орындау жөнінде хабарлау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Қазақстан Республикасы әуе кеңістігінің шегінен тыс жерде Қазақстан Республикасы азаматтық әуе кемесін пайдаланушының тұрақты емес халықаралық ұшуды орындау жөнінде хабарлау қағидалары Қазақстан Республикасының азаматтық әуе кемесін пайдаланушы азаматтық авиация саласындағы уәкілетті ұйымға белгіленген тәртіппен орындалған тұрақты емес халықаралық ұшу жөнінде хабарлаудың тәртібін (бұдан әрі – Хабарлама) регламенттейді.</w:t>
      </w:r>
    </w:p>
    <w:bookmarkEnd w:id="3"/>
    <w:bookmarkStart w:name="z6" w:id="4"/>
    <w:p>
      <w:pPr>
        <w:spacing w:after="0"/>
        <w:ind w:left="0"/>
        <w:jc w:val="both"/>
      </w:pPr>
      <w:r>
        <w:rPr>
          <w:rFonts w:ascii="Times New Roman"/>
          <w:b w:val="false"/>
          <w:i w:val="false"/>
          <w:color w:val="000000"/>
          <w:sz w:val="28"/>
        </w:rPr>
        <w:t>
      2. Қазақстан Республикасының азаматтық әуе кемесін пайдаланушы азаматтық авиация саласындағы уәкілетті ұйымға осы Қағидаларға қосымшаға сәйкес нысан бойынша Хабарлама жолдайды.";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"4. Қазақстан Республикасының азаматтық әуе кемесін пайдаланушы азаматтық авиация саласындағы уәкілетті ұйымға келесі есептік кезеңдегі айдың 10-күніне дейінгі мерзімде ай сайын Хабарламаны ілеспе хат арқылы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0"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инфрақұрылымық даму министрлігінің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2019 жылдың 1 тамыздан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"___" __________</w:t>
            </w:r>
            <w:r>
              <w:br/>
            </w:r>
            <w:r>
              <w:rPr>
                <w:rFonts w:ascii="Times New Roman"/>
                <w:b w:val="false"/>
                <w:i w:val="false"/>
                <w:color w:val="000000"/>
                <w:sz w:val="20"/>
              </w:rPr>
              <w:t>№ ____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әуе</w:t>
            </w:r>
            <w:r>
              <w:br/>
            </w:r>
            <w:r>
              <w:rPr>
                <w:rFonts w:ascii="Times New Roman"/>
                <w:b w:val="false"/>
                <w:i w:val="false"/>
                <w:color w:val="000000"/>
                <w:sz w:val="20"/>
              </w:rPr>
              <w:t>кеңістігінің шегінен тыс</w:t>
            </w:r>
            <w:r>
              <w:br/>
            </w:r>
            <w:r>
              <w:rPr>
                <w:rFonts w:ascii="Times New Roman"/>
                <w:b w:val="false"/>
                <w:i w:val="false"/>
                <w:color w:val="000000"/>
                <w:sz w:val="20"/>
              </w:rPr>
              <w:t>жерде Қазақстан Республикасы</w:t>
            </w:r>
            <w:r>
              <w:br/>
            </w:r>
            <w:r>
              <w:rPr>
                <w:rFonts w:ascii="Times New Roman"/>
                <w:b w:val="false"/>
                <w:i w:val="false"/>
                <w:color w:val="000000"/>
                <w:sz w:val="20"/>
              </w:rPr>
              <w:t>азаматтық әуе кемесін</w:t>
            </w:r>
            <w:r>
              <w:br/>
            </w:r>
            <w:r>
              <w:rPr>
                <w:rFonts w:ascii="Times New Roman"/>
                <w:b w:val="false"/>
                <w:i w:val="false"/>
                <w:color w:val="000000"/>
                <w:sz w:val="20"/>
              </w:rPr>
              <w:t>пайдаланушының тұрақты</w:t>
            </w:r>
            <w:r>
              <w:br/>
            </w:r>
            <w:r>
              <w:rPr>
                <w:rFonts w:ascii="Times New Roman"/>
                <w:b w:val="false"/>
                <w:i w:val="false"/>
                <w:color w:val="000000"/>
                <w:sz w:val="20"/>
              </w:rPr>
              <w:t>емес халықаралық ұшуды</w:t>
            </w:r>
            <w:r>
              <w:br/>
            </w:r>
            <w:r>
              <w:rPr>
                <w:rFonts w:ascii="Times New Roman"/>
                <w:b w:val="false"/>
                <w:i w:val="false"/>
                <w:color w:val="000000"/>
                <w:sz w:val="20"/>
              </w:rPr>
              <w:t>орындау</w:t>
            </w:r>
            <w:r>
              <w:br/>
            </w:r>
            <w:r>
              <w:rPr>
                <w:rFonts w:ascii="Times New Roman"/>
                <w:b w:val="false"/>
                <w:i w:val="false"/>
                <w:color w:val="000000"/>
                <w:sz w:val="20"/>
              </w:rPr>
              <w:t>жөнінде хабарлау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Хабарландыру</w:t>
      </w:r>
    </w:p>
    <w:p>
      <w:pPr>
        <w:spacing w:after="0"/>
        <w:ind w:left="0"/>
        <w:jc w:val="both"/>
      </w:pPr>
      <w:r>
        <w:rPr>
          <w:rFonts w:ascii="Times New Roman"/>
          <w:b w:val="false"/>
          <w:i w:val="false"/>
          <w:color w:val="000000"/>
          <w:sz w:val="28"/>
        </w:rPr>
        <w:t>
      1. Пайдаланушының атауы _________________________________________</w:t>
      </w:r>
    </w:p>
    <w:p>
      <w:pPr>
        <w:spacing w:after="0"/>
        <w:ind w:left="0"/>
        <w:jc w:val="both"/>
      </w:pPr>
      <w:r>
        <w:rPr>
          <w:rFonts w:ascii="Times New Roman"/>
          <w:b w:val="false"/>
          <w:i w:val="false"/>
          <w:color w:val="000000"/>
          <w:sz w:val="28"/>
        </w:rPr>
        <w:t>
      2. Рейс нөмірі (егер ұшу әуе кемесінің тіркелген нөмірі бойынша орындалса</w:t>
      </w:r>
    </w:p>
    <w:p>
      <w:pPr>
        <w:spacing w:after="0"/>
        <w:ind w:left="0"/>
        <w:jc w:val="both"/>
      </w:pPr>
      <w:r>
        <w:rPr>
          <w:rFonts w:ascii="Times New Roman"/>
          <w:b w:val="false"/>
          <w:i w:val="false"/>
          <w:color w:val="000000"/>
          <w:sz w:val="28"/>
        </w:rPr>
        <w:t>
      - әуе кемесінің тіркеу нөмірін көрсету)</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3. Әуе кемесінің үлгісі, тіркеу нөмірі 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Көрсетілген нөмір рейсіндегі ұшудың толық авиабағытын (әуе кемесінің</w:t>
      </w:r>
    </w:p>
    <w:p>
      <w:pPr>
        <w:spacing w:after="0"/>
        <w:ind w:left="0"/>
        <w:jc w:val="both"/>
      </w:pPr>
      <w:r>
        <w:rPr>
          <w:rFonts w:ascii="Times New Roman"/>
          <w:b w:val="false"/>
          <w:i w:val="false"/>
          <w:color w:val="000000"/>
          <w:sz w:val="28"/>
        </w:rPr>
        <w:t>
      тіркелген нөмірі)_________________________________________________________</w:t>
      </w:r>
    </w:p>
    <w:p>
      <w:pPr>
        <w:spacing w:after="0"/>
        <w:ind w:left="0"/>
        <w:jc w:val="both"/>
      </w:pPr>
      <w:r>
        <w:rPr>
          <w:rFonts w:ascii="Times New Roman"/>
          <w:b w:val="false"/>
          <w:i w:val="false"/>
          <w:color w:val="000000"/>
          <w:sz w:val="28"/>
        </w:rPr>
        <w:t>
      5. Ұшу және қону күні______________________________________________</w:t>
      </w:r>
    </w:p>
    <w:p>
      <w:pPr>
        <w:spacing w:after="0"/>
        <w:ind w:left="0"/>
        <w:jc w:val="both"/>
      </w:pPr>
      <w:r>
        <w:rPr>
          <w:rFonts w:ascii="Times New Roman"/>
          <w:b w:val="false"/>
          <w:i w:val="false"/>
          <w:color w:val="000000"/>
          <w:sz w:val="28"/>
        </w:rPr>
        <w:t>
      6. Ұшу мақсаты____________________________________________________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