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315" w14:textId="ac28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маусымдағы № 623 бұйрығы. Қазақстан Республикасының Әділет министрлігінде 2019 жылғы 26 маусымда № 18893 болып тіркелді. Күші жойылды - Қазақстан Республикасы Қаржы министрінің 2025 жылғы 17 қыркүйектегі № 506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"Валюталық түсімнің түсуі туралы қорытындыны беру қағидаларын бекіту туралы" Қазақстан Республикасы Қаржы министрінің 2018 жылғы 21 ақпандағы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16525 болып тіркелген, Нормативтік құқықтық актілердің эталондық бақылау банкінде 2018 жылғы 26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Валюталық түсімнің түсуі туралы қорытындыны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w:t>
      </w:r>
    </w:p>
    <w:bookmarkEnd w:id="3"/>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валюталық түсімнің түсуі туралы қорытынды болып табылады;</w:t>
      </w:r>
    </w:p>
    <w:p>
      <w:pPr>
        <w:spacing w:after="0"/>
        <w:ind w:left="0"/>
        <w:jc w:val="both"/>
      </w:pPr>
      <w:r>
        <w:rPr>
          <w:rFonts w:ascii="Times New Roman"/>
          <w:b w:val="false"/>
          <w:i w:val="false"/>
          <w:color w:val="000000"/>
          <w:sz w:val="28"/>
        </w:rPr>
        <w:t xml:space="preserve">
      2)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валюталық түсімнің түсуі туралы қорытынды болып табылады.</w:t>
      </w:r>
    </w:p>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валюталық түсімнің түсуі туралы қорытынды болып табылады.</w:t>
      </w:r>
    </w:p>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қосылған құн салығын бақылау шотын пайдаланатын салық төлеушілерге қолданылмайды".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тармақтын 1), 2) және 3) тармақшаларында көзделген іс – шаралардың орындалуы туралы мәлеметтерді Қазақстан Республикасы Қаржы министрлігінің Заң қызметі департаментіне ұсынуды қамтамасыз етсін.</w:t>
      </w:r>
    </w:p>
    <w:bookmarkStart w:name="z7" w:id="5"/>
    <w:p>
      <w:pPr>
        <w:spacing w:after="0"/>
        <w:ind w:left="0"/>
        <w:jc w:val="both"/>
      </w:pPr>
      <w:r>
        <w:rPr>
          <w:rFonts w:ascii="Times New Roman"/>
          <w:b w:val="false"/>
          <w:i w:val="false"/>
          <w:color w:val="000000"/>
          <w:sz w:val="28"/>
        </w:rPr>
        <w:t>
      3. Осы бұйрық, 2019 жылғы 1 қаңтардан бастап қолданысқа енгізілетін осы бұйрықтың 1-тармағының тоғызыншы абзацын қоспағанда, оның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