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26b1" w14:textId="3192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7 маусымдағы № 375 бұйрығы. Қазақстан Республикасының Әділет министрлігінде 2019 жылғы 7 маусымда № 18814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"2. Қағидалар:</w:t>
      </w:r>
    </w:p>
    <w:bookmarkEnd w:id="3"/>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xml:space="preserve">
      ТЭН және ЖСҚ-ға ведомстводан тыс кешенді сараптама құрамында Қазақстан Республикасының 2007 жылғы 9 қаңтардағы Экологиялық кодексінің (бұдан әрі - Экологиялық кодекс) </w:t>
      </w:r>
      <w:r>
        <w:rPr>
          <w:rFonts w:ascii="Times New Roman"/>
          <w:b w:val="false"/>
          <w:i w:val="false"/>
          <w:color w:val="000000"/>
          <w:sz w:val="28"/>
        </w:rPr>
        <w:t>40-бабымен</w:t>
      </w:r>
      <w:r>
        <w:rPr>
          <w:rFonts w:ascii="Times New Roman"/>
          <w:b w:val="false"/>
          <w:i w:val="false"/>
          <w:color w:val="000000"/>
          <w:sz w:val="28"/>
        </w:rPr>
        <w:t xml:space="preserve"> белгіленген қоршаған ортаға әсерді бағалау объектілерін жіктеуге сәйкес шаруашылық қызметінің І санаттағы объектілері бойынша мемлекеттік экологиялық сараптама, шаруашылық қызметінің ІІ, ІІІ, ІV санаттағы объектілері бойынша жобаларға экологиялық сараптама жүргізу, сондай-ақ Экологиялық кодексінің </w:t>
      </w:r>
      <w:r>
        <w:rPr>
          <w:rFonts w:ascii="Times New Roman"/>
          <w:b w:val="false"/>
          <w:i w:val="false"/>
          <w:color w:val="000000"/>
          <w:sz w:val="28"/>
        </w:rPr>
        <w:t>71-бабымен</w:t>
      </w:r>
      <w:r>
        <w:rPr>
          <w:rFonts w:ascii="Times New Roman"/>
          <w:b w:val="false"/>
          <w:i w:val="false"/>
          <w:color w:val="000000"/>
          <w:sz w:val="28"/>
        </w:rPr>
        <w:t xml:space="preserve"> белгіленген қоршаған ортаға эмиссияға рұқсат алуды талап ететін объектілер санатын жіктеуге сәйкес І, ІІ, ІІІ, ІV санаттағы объектілер бойынша қоршаған ортаға эмиссияға рұқсат беру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 анықтайды;</w:t>
      </w:r>
    </w:p>
    <w:p>
      <w:pPr>
        <w:spacing w:after="0"/>
        <w:ind w:left="0"/>
        <w:jc w:val="both"/>
      </w:pPr>
      <w:r>
        <w:rPr>
          <w:rFonts w:ascii="Times New Roman"/>
          <w:b w:val="false"/>
          <w:i w:val="false"/>
          <w:color w:val="000000"/>
          <w:sz w:val="28"/>
        </w:rPr>
        <w:t>
      Түркістан облысының Түркістан қаласында кезең-кезеңімен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"35. Ведомстводан тыс кешенді сараптаманың шекті рұқсат етілген ұзақтығы 60 (алпыс) жұмыс күні болған кезде: </w:t>
      </w:r>
    </w:p>
    <w:bookmarkEnd w:id="4"/>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экологиялық және санитариялық-эпидемиологиялық бөлігін қоса алғанда, ТЭН-нің немесе ЖСҚ-ның барлық бөлімдері мен бөліктерін қатар қарау үшін 50 (елу)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xml:space="preserve">
      3) 5 (бес) жұмыс күні ведомстводан тыс кешенді сараптаманы толық аяқтауға бөлінеді.";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келесі редакцияда жазылсын:</w:t>
      </w:r>
    </w:p>
    <w:bookmarkStart w:name="z9" w:id="5"/>
    <w:p>
      <w:pPr>
        <w:spacing w:after="0"/>
        <w:ind w:left="0"/>
        <w:jc w:val="both"/>
      </w:pPr>
      <w:r>
        <w:rPr>
          <w:rFonts w:ascii="Times New Roman"/>
          <w:b w:val="false"/>
          <w:i w:val="false"/>
          <w:color w:val="000000"/>
          <w:sz w:val="28"/>
        </w:rPr>
        <w:t>
      "45. Сараптама қорытындысының түсіндірме бөлігіне қорытындының нөмірі мен күні, сондай-ақ орындаушы-ұйымды көрсете отырып, техникалық зерттеп-қарау қорытындыларының тұжырымдары міндетті түрде енгізіледі.</w:t>
      </w:r>
    </w:p>
    <w:bookmarkEnd w:id="5"/>
    <w:p>
      <w:pPr>
        <w:spacing w:after="0"/>
        <w:ind w:left="0"/>
        <w:jc w:val="both"/>
      </w:pPr>
      <w:r>
        <w:rPr>
          <w:rFonts w:ascii="Times New Roman"/>
          <w:b w:val="false"/>
          <w:i w:val="false"/>
          <w:color w:val="000000"/>
          <w:sz w:val="28"/>
        </w:rPr>
        <w:t>
      Ведомстводан тыс кешенді сараптаманың оң қорытындысының тұжырымдарында объектінің жалпы құны, оның ішінде жұмыстың қалған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"55-4. Мемлекеттік экологиялық сараптаманы қоса алғанда, мемлекеттік немесе аккредиттелген сараптама ұйымы жүзеге асыратын ведомстводан тыс кешенді сараптама жүргізуге арналған шарттың күшіне енген күні сараптама жұмысының басталу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55-15-тармақтың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"ведомстводан тыс кешенді сараптама ұзақтығы 60 (алпыс) жұмыс күнінен аспаған кезде сараптама жұмыстары басталған күннен бастап 55 (елу бес) жұмыс күнінен;";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67-тармақтары</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"66. Жобалаудың әрбір кезеңінде сметалық құн объектілік сметалық есептеулерді кезең құрылысы құнының сметалық есебін, сондай-ақ жұмыстарға және осы кезеңнің шығындарына жиынтық сметалық есебін жасай отырып, жергілікті сметалық есеп (жергілікті смета) бойынша айқындалады және жергілікті сараптамалық қорытындыларда көрсетіледі.</w:t>
      </w:r>
    </w:p>
    <w:bookmarkEnd w:id="7"/>
    <w:p>
      <w:pPr>
        <w:spacing w:after="0"/>
        <w:ind w:left="0"/>
        <w:jc w:val="both"/>
      </w:pPr>
      <w:r>
        <w:rPr>
          <w:rFonts w:ascii="Times New Roman"/>
          <w:b w:val="false"/>
          <w:i w:val="false"/>
          <w:color w:val="000000"/>
          <w:sz w:val="28"/>
        </w:rPr>
        <w:t xml:space="preserve">
      Жергілікті сараптамалық қорытынды беру кезінде жиынтық сметалық есепте Жиынтық сметалық есептің "Инжинирингтік көрсетілетін қызметтер" деген III бөлімінің шығындары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Республикасындағы құрылыстың сметалық құнын айқындау жөніндегі нормативтік құжаттың (Нормативтік құқықтық актілердін мемлекеттік тіркеу тізілімінде № 16073 болып тіркелген) (бұдан әрі – Нормативтік құжат) 5-қосымшасына сәйкес белгіленеді, шығыстардың ең төменгі нормативтік лимиті бойынша қабылданады. </w:t>
      </w:r>
    </w:p>
    <w:p>
      <w:pPr>
        <w:spacing w:after="0"/>
        <w:ind w:left="0"/>
        <w:jc w:val="both"/>
      </w:pPr>
      <w:r>
        <w:rPr>
          <w:rFonts w:ascii="Times New Roman"/>
          <w:b w:val="false"/>
          <w:i w:val="false"/>
          <w:color w:val="000000"/>
          <w:sz w:val="28"/>
        </w:rPr>
        <w:t>
      Жобалаудың әрбір кезеңінің құндық көрсеткіштері жергілікті қорытындылар бойынша аяқталу кезеңіндегі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 қорытындысын беру кезінде, жергілікті қорытынды шеңберінде жергілікті және объектілік сметалар бойынша барлық құндық көрсеткіштер қосылады және түзетуге жатпайды. Бұл ретте, Жиынтық сметалық есептің "Инжинирингтік көрсетілетін қызметтер" деген III бөлімінің шығындары Нормативтік құжаттың 5-қосымшасына сәйкес қайта есептеледі.</w:t>
      </w:r>
    </w:p>
    <w:bookmarkStart w:name="z15" w:id="8"/>
    <w:p>
      <w:pPr>
        <w:spacing w:after="0"/>
        <w:ind w:left="0"/>
        <w:jc w:val="both"/>
      </w:pPr>
      <w:r>
        <w:rPr>
          <w:rFonts w:ascii="Times New Roman"/>
          <w:b w:val="false"/>
          <w:i w:val="false"/>
          <w:color w:val="000000"/>
          <w:sz w:val="28"/>
        </w:rPr>
        <w:t xml:space="preserve">
      67. Жеке жоспарға сәйкес келмейтін ЖСҚ сараптамаға ұсынылған жағдайда, сараптама ұйымы ЖСҚ-ны қарамастан қайтарады. </w:t>
      </w:r>
    </w:p>
    <w:bookmarkEnd w:id="8"/>
    <w:p>
      <w:pPr>
        <w:spacing w:after="0"/>
        <w:ind w:left="0"/>
        <w:jc w:val="both"/>
      </w:pPr>
      <w:r>
        <w:rPr>
          <w:rFonts w:ascii="Times New Roman"/>
          <w:b w:val="false"/>
          <w:i w:val="false"/>
          <w:color w:val="000000"/>
          <w:sz w:val="28"/>
        </w:rPr>
        <w:t>
      ЖСҚ түзетілуге және мынадай:</w:t>
      </w:r>
    </w:p>
    <w:p>
      <w:pPr>
        <w:spacing w:after="0"/>
        <w:ind w:left="0"/>
        <w:jc w:val="both"/>
      </w:pPr>
      <w:r>
        <w:rPr>
          <w:rFonts w:ascii="Times New Roman"/>
          <w:b w:val="false"/>
          <w:i w:val="false"/>
          <w:color w:val="000000"/>
          <w:sz w:val="28"/>
        </w:rPr>
        <w:t>
      ЖСҚ-ны сараптамаға ұсыну мерзімдері мен көлемдері бұзылған;</w:t>
      </w:r>
    </w:p>
    <w:p>
      <w:pPr>
        <w:spacing w:after="0"/>
        <w:ind w:left="0"/>
        <w:jc w:val="both"/>
      </w:pPr>
      <w:r>
        <w:rPr>
          <w:rFonts w:ascii="Times New Roman"/>
          <w:b w:val="false"/>
          <w:i w:val="false"/>
          <w:color w:val="000000"/>
          <w:sz w:val="28"/>
        </w:rPr>
        <w:t>
      кезеңдердің бірінде теріс қорытынды берілген жағдайларда түзетіліп қайта бекітілген жаңа Жеке жоспарға сәйкес қайта (жаңа) сараптамаға ұсынылуға жатады.";</w:t>
      </w:r>
    </w:p>
    <w:bookmarkStart w:name="z16" w:id="9"/>
    <w:p>
      <w:pPr>
        <w:spacing w:after="0"/>
        <w:ind w:left="0"/>
        <w:jc w:val="both"/>
      </w:pPr>
      <w:r>
        <w:rPr>
          <w:rFonts w:ascii="Times New Roman"/>
          <w:b w:val="false"/>
          <w:i w:val="false"/>
          <w:color w:val="000000"/>
          <w:sz w:val="28"/>
        </w:rPr>
        <w:t>
      мынадай мазмұндағы 3-1-тараумен толықтырылсын:</w:t>
      </w:r>
    </w:p>
    <w:bookmarkEnd w:id="9"/>
    <w:bookmarkStart w:name="z17" w:id="10"/>
    <w:p>
      <w:pPr>
        <w:spacing w:after="0"/>
        <w:ind w:left="0"/>
        <w:jc w:val="both"/>
      </w:pPr>
      <w:r>
        <w:rPr>
          <w:rFonts w:ascii="Times New Roman"/>
          <w:b w:val="false"/>
          <w:i w:val="false"/>
          <w:color w:val="000000"/>
          <w:sz w:val="28"/>
        </w:rPr>
        <w:t>
      "3-1-тарау. Түркістан облысының Түркістан қаласында кезең-кезеңімен жобалау және салу көзделетін объектілер мен кешендер бойынша сараптамалық сүйемелдеу режимінде жобаларға ведомстводан тыс кешенді сараптаманы жүзеге асыру тәртібі.</w:t>
      </w:r>
    </w:p>
    <w:bookmarkEnd w:id="10"/>
    <w:p>
      <w:pPr>
        <w:spacing w:after="0"/>
        <w:ind w:left="0"/>
        <w:jc w:val="both"/>
      </w:pPr>
      <w:r>
        <w:rPr>
          <w:rFonts w:ascii="Times New Roman"/>
          <w:b w:val="false"/>
          <w:i w:val="false"/>
          <w:color w:val="000000"/>
          <w:sz w:val="28"/>
        </w:rPr>
        <w:t>
      10-параграф. Сараптамалық сүйемелдеу режимінде жобалау (жобалау-сметалық) құжаттамасына ведомстводан тыс кешенді сараптама жүргізу тәртібі.</w:t>
      </w:r>
    </w:p>
    <w:p>
      <w:pPr>
        <w:spacing w:after="0"/>
        <w:ind w:left="0"/>
        <w:jc w:val="both"/>
      </w:pPr>
      <w:r>
        <w:rPr>
          <w:rFonts w:ascii="Times New Roman"/>
          <w:b w:val="false"/>
          <w:i w:val="false"/>
          <w:color w:val="000000"/>
          <w:sz w:val="28"/>
        </w:rPr>
        <w:t>
      69-1. Түркістан облысының Түркістан қаласында объектілер мен кешендер бойынша жобалау (жобалау-сметалық) құжаттамасына ведомстводан тыс кешенді сараптама сараптамалық сүйемелдеу режимінде осы жобаны әзірлеудің тиісті кезеңдері бойынша жүзеге асырылуы мүмкін.</w:t>
      </w:r>
    </w:p>
    <w:p>
      <w:pPr>
        <w:spacing w:after="0"/>
        <w:ind w:left="0"/>
        <w:jc w:val="both"/>
      </w:pPr>
      <w:r>
        <w:rPr>
          <w:rFonts w:ascii="Times New Roman"/>
          <w:b w:val="false"/>
          <w:i w:val="false"/>
          <w:color w:val="000000"/>
          <w:sz w:val="28"/>
        </w:rPr>
        <w:t xml:space="preserve">
      69-2. Жобалау (жобалау-сметалық) құжаттамасына сараптамалық сүйемелдеу режимінде жобалардың ведомстводан тыс кешенді сараптамасын мемлекеттік сараптама ұйымы әрбір кезең бойынша жеке-жеке жүргізеді. </w:t>
      </w:r>
    </w:p>
    <w:p>
      <w:pPr>
        <w:spacing w:after="0"/>
        <w:ind w:left="0"/>
        <w:jc w:val="both"/>
      </w:pPr>
      <w:r>
        <w:rPr>
          <w:rFonts w:ascii="Times New Roman"/>
          <w:b w:val="false"/>
          <w:i w:val="false"/>
          <w:color w:val="000000"/>
          <w:sz w:val="28"/>
        </w:rPr>
        <w:t>
      Әрбір кезеңге сараптаманы аяқтайтын кезеңді қоспағанда, жобаның тиісті бөлімдері (бөліктері) бойынша жергілікті қорытынды беріледі.</w:t>
      </w:r>
    </w:p>
    <w:p>
      <w:pPr>
        <w:spacing w:after="0"/>
        <w:ind w:left="0"/>
        <w:jc w:val="both"/>
      </w:pPr>
      <w:r>
        <w:rPr>
          <w:rFonts w:ascii="Times New Roman"/>
          <w:b w:val="false"/>
          <w:i w:val="false"/>
          <w:color w:val="000000"/>
          <w:sz w:val="28"/>
        </w:rPr>
        <w:t>
      Қорытынды кезеңде құрылыс жобаларының ведомстводан тыс кешенді сараптамасының жиынтық қорытындысы беріледі.</w:t>
      </w:r>
    </w:p>
    <w:p>
      <w:pPr>
        <w:spacing w:after="0"/>
        <w:ind w:left="0"/>
        <w:jc w:val="both"/>
      </w:pPr>
      <w:r>
        <w:rPr>
          <w:rFonts w:ascii="Times New Roman"/>
          <w:b w:val="false"/>
          <w:i w:val="false"/>
          <w:color w:val="000000"/>
          <w:sz w:val="28"/>
        </w:rPr>
        <w:t xml:space="preserve">
      Сараптама жүргізу кезеңдерінің саны, аяқтау кезеңін қоса алғанда төрттен аспауы тиіс. </w:t>
      </w:r>
    </w:p>
    <w:p>
      <w:pPr>
        <w:spacing w:after="0"/>
        <w:ind w:left="0"/>
        <w:jc w:val="both"/>
      </w:pPr>
      <w:r>
        <w:rPr>
          <w:rFonts w:ascii="Times New Roman"/>
          <w:b w:val="false"/>
          <w:i w:val="false"/>
          <w:color w:val="000000"/>
          <w:sz w:val="28"/>
        </w:rPr>
        <w:t>
      69-3. Сараптамалық сүйемелдеу режимі:</w:t>
      </w:r>
    </w:p>
    <w:p>
      <w:pPr>
        <w:spacing w:after="0"/>
        <w:ind w:left="0"/>
        <w:jc w:val="both"/>
      </w:pPr>
      <w:r>
        <w:rPr>
          <w:rFonts w:ascii="Times New Roman"/>
          <w:b w:val="false"/>
          <w:i w:val="false"/>
          <w:color w:val="000000"/>
          <w:sz w:val="28"/>
        </w:rPr>
        <w:t xml:space="preserve">
      1) құрылысқа арналған техникалық-экономикалық негіздемелер; </w:t>
      </w:r>
    </w:p>
    <w:p>
      <w:pPr>
        <w:spacing w:after="0"/>
        <w:ind w:left="0"/>
        <w:jc w:val="both"/>
      </w:pPr>
      <w:r>
        <w:rPr>
          <w:rFonts w:ascii="Times New Roman"/>
          <w:b w:val="false"/>
          <w:i w:val="false"/>
          <w:color w:val="000000"/>
          <w:sz w:val="28"/>
        </w:rPr>
        <w:t>
      2) қолданыстағы объектілерді өзгерту жобалары;</w:t>
      </w:r>
    </w:p>
    <w:p>
      <w:pPr>
        <w:spacing w:after="0"/>
        <w:ind w:left="0"/>
        <w:jc w:val="both"/>
      </w:pPr>
      <w:r>
        <w:rPr>
          <w:rFonts w:ascii="Times New Roman"/>
          <w:b w:val="false"/>
          <w:i w:val="false"/>
          <w:color w:val="000000"/>
          <w:sz w:val="28"/>
        </w:rPr>
        <w:t>
      3) түзетілген ЖСҚ;</w:t>
      </w:r>
    </w:p>
    <w:p>
      <w:pPr>
        <w:spacing w:after="0"/>
        <w:ind w:left="0"/>
        <w:jc w:val="both"/>
      </w:pPr>
      <w:r>
        <w:rPr>
          <w:rFonts w:ascii="Times New Roman"/>
          <w:b w:val="false"/>
          <w:i w:val="false"/>
          <w:color w:val="000000"/>
          <w:sz w:val="28"/>
        </w:rPr>
        <w:t>
      4) аумақты абаттандыру объектілері;</w:t>
      </w:r>
    </w:p>
    <w:p>
      <w:pPr>
        <w:spacing w:after="0"/>
        <w:ind w:left="0"/>
        <w:jc w:val="both"/>
      </w:pPr>
      <w:r>
        <w:rPr>
          <w:rFonts w:ascii="Times New Roman"/>
          <w:b w:val="false"/>
          <w:i w:val="false"/>
          <w:color w:val="000000"/>
          <w:sz w:val="28"/>
        </w:rPr>
        <w:t xml:space="preserve">
      5) бірыңғай кешен ретінде әзірленетін объектілерді қоспағанда, инженерлік және көліктік инфрақұрылымның желілік объектілерінің жобалары бойынша жүргізілетін ведомстводан тыс кешенді сараптамаға қолданылмайды. </w:t>
      </w:r>
    </w:p>
    <w:p>
      <w:pPr>
        <w:spacing w:after="0"/>
        <w:ind w:left="0"/>
        <w:jc w:val="both"/>
      </w:pPr>
      <w:r>
        <w:rPr>
          <w:rFonts w:ascii="Times New Roman"/>
          <w:b w:val="false"/>
          <w:i w:val="false"/>
          <w:color w:val="000000"/>
          <w:sz w:val="28"/>
        </w:rPr>
        <w:t>
      69-4. Құпия деген белгісі немесе "ҚБПҮ" деген белгісі бар құрылыс жобалары бойынша осы Қағидалардың 17, 18, 22, 23, 55-2, 55-12, 70, 79, 81, 82-тармақтарына сәйкес сараптамалық сүйемелдеу режимінде ведомстводан тыс кешенді сараптама жүргізіледі.</w:t>
      </w:r>
    </w:p>
    <w:p>
      <w:pPr>
        <w:spacing w:after="0"/>
        <w:ind w:left="0"/>
        <w:jc w:val="both"/>
      </w:pPr>
      <w:r>
        <w:rPr>
          <w:rFonts w:ascii="Times New Roman"/>
          <w:b w:val="false"/>
          <w:i w:val="false"/>
          <w:color w:val="000000"/>
          <w:sz w:val="28"/>
        </w:rPr>
        <w:t xml:space="preserve">
      69-5. Ведомстводан тыс кешенді сараптамаға ұсынылатын бастапқы-рұқсат беру құжаттарының жинақтылығы осы Қағидаларға 5-қосымшада көрсетілген. </w:t>
      </w:r>
    </w:p>
    <w:p>
      <w:pPr>
        <w:spacing w:after="0"/>
        <w:ind w:left="0"/>
        <w:jc w:val="both"/>
      </w:pPr>
      <w:r>
        <w:rPr>
          <w:rFonts w:ascii="Times New Roman"/>
          <w:b w:val="false"/>
          <w:i w:val="false"/>
          <w:color w:val="000000"/>
          <w:sz w:val="28"/>
        </w:rPr>
        <w:t>
      Ұсынылған құрылыс жобасының және бастапқы құжаттардың жинақтылығы мен құрамы мемлекеттік сараптама ұйымы көрсетілген материалдарды сараптама ұйымында тіркеген күннен бастап 5 (бес) жұмыс күні ішінде сәйкестікке тексеріледі.</w:t>
      </w:r>
    </w:p>
    <w:p>
      <w:pPr>
        <w:spacing w:after="0"/>
        <w:ind w:left="0"/>
        <w:jc w:val="both"/>
      </w:pPr>
      <w:r>
        <w:rPr>
          <w:rFonts w:ascii="Times New Roman"/>
          <w:b w:val="false"/>
          <w:i w:val="false"/>
          <w:color w:val="000000"/>
          <w:sz w:val="28"/>
        </w:rPr>
        <w:t>
      Шаруашылық қызметінің І санаттағы объектісі бойынша ұсынылған құрылыс жобасының және бастапқы құжаттардың жиынтығы мен құрамын тексеруді мемлекеттік сараптама ұйымы жүзеге асырады.</w:t>
      </w:r>
    </w:p>
    <w:p>
      <w:pPr>
        <w:spacing w:after="0"/>
        <w:ind w:left="0"/>
        <w:jc w:val="both"/>
      </w:pPr>
      <w:r>
        <w:rPr>
          <w:rFonts w:ascii="Times New Roman"/>
          <w:b w:val="false"/>
          <w:i w:val="false"/>
          <w:color w:val="000000"/>
          <w:sz w:val="28"/>
        </w:rPr>
        <w:t>
      69-6. Сараптамалық сүйемелдеуді жүргізуге арналған шартқа міндетті қосымша тараптармен келісілген кесте болып табылады, онда міндетті түрде мыналар көрсетіледі:</w:t>
      </w:r>
    </w:p>
    <w:p>
      <w:pPr>
        <w:spacing w:after="0"/>
        <w:ind w:left="0"/>
        <w:jc w:val="both"/>
      </w:pPr>
      <w:r>
        <w:rPr>
          <w:rFonts w:ascii="Times New Roman"/>
          <w:b w:val="false"/>
          <w:i w:val="false"/>
          <w:color w:val="000000"/>
          <w:sz w:val="28"/>
        </w:rPr>
        <w:t>
      тапсырыс берушінің жобалау құжаттамасының кешендерін кезең-кезеңмен ұсыну күні;</w:t>
      </w:r>
    </w:p>
    <w:p>
      <w:pPr>
        <w:spacing w:after="0"/>
        <w:ind w:left="0"/>
        <w:jc w:val="both"/>
      </w:pPr>
      <w:r>
        <w:rPr>
          <w:rFonts w:ascii="Times New Roman"/>
          <w:b w:val="false"/>
          <w:i w:val="false"/>
          <w:color w:val="000000"/>
          <w:sz w:val="28"/>
        </w:rPr>
        <w:t xml:space="preserve">
      жергілікті (кезеңдік) сараптамалық қорытындылардың берілген күні; </w:t>
      </w:r>
    </w:p>
    <w:p>
      <w:pPr>
        <w:spacing w:after="0"/>
        <w:ind w:left="0"/>
        <w:jc w:val="both"/>
      </w:pPr>
      <w:r>
        <w:rPr>
          <w:rFonts w:ascii="Times New Roman"/>
          <w:b w:val="false"/>
          <w:i w:val="false"/>
          <w:color w:val="000000"/>
          <w:sz w:val="28"/>
        </w:rPr>
        <w:t>
      жобалау-сметалық құжаттама материалдарының қорытынды жиынтығын ұсыну күні;</w:t>
      </w:r>
    </w:p>
    <w:p>
      <w:pPr>
        <w:spacing w:after="0"/>
        <w:ind w:left="0"/>
        <w:jc w:val="both"/>
      </w:pPr>
      <w:r>
        <w:rPr>
          <w:rFonts w:ascii="Times New Roman"/>
          <w:b w:val="false"/>
          <w:i w:val="false"/>
          <w:color w:val="000000"/>
          <w:sz w:val="28"/>
        </w:rPr>
        <w:t xml:space="preserve">
      жиынтық сараптама қорытындысының берілген күні. </w:t>
      </w:r>
    </w:p>
    <w:p>
      <w:pPr>
        <w:spacing w:after="0"/>
        <w:ind w:left="0"/>
        <w:jc w:val="both"/>
      </w:pPr>
      <w:r>
        <w:rPr>
          <w:rFonts w:ascii="Times New Roman"/>
          <w:b w:val="false"/>
          <w:i w:val="false"/>
          <w:color w:val="000000"/>
          <w:sz w:val="28"/>
        </w:rPr>
        <w:t xml:space="preserve">
      Кестені жасау кезінде тапсырыс беруші алдыңғы кезеңде сараптамалық жұмыстары басталған күннен бастап 25 (жиырма бес) жұмыс күнінен кешіктірмей келесі кезеңге жобалау (жобалау-сметалық) құжаттамасын ұсынатынын ескеру қажет. </w:t>
      </w:r>
    </w:p>
    <w:p>
      <w:pPr>
        <w:spacing w:after="0"/>
        <w:ind w:left="0"/>
        <w:jc w:val="both"/>
      </w:pPr>
      <w:r>
        <w:rPr>
          <w:rFonts w:ascii="Times New Roman"/>
          <w:b w:val="false"/>
          <w:i w:val="false"/>
          <w:color w:val="000000"/>
          <w:sz w:val="28"/>
        </w:rPr>
        <w:t>
      69-7. Сараптамаға жобалау (жобалау-сметалық) құжаттамасы Шартта көрсетілген мерзімнен кеш ұсынылған жағдайда, Шарт тапсырыс берушінің келісімі бойынша түзетіледі.</w:t>
      </w:r>
    </w:p>
    <w:p>
      <w:pPr>
        <w:spacing w:after="0"/>
        <w:ind w:left="0"/>
        <w:jc w:val="both"/>
      </w:pPr>
      <w:r>
        <w:rPr>
          <w:rFonts w:ascii="Times New Roman"/>
          <w:b w:val="false"/>
          <w:i w:val="false"/>
          <w:color w:val="000000"/>
          <w:sz w:val="28"/>
        </w:rPr>
        <w:t>
      69-8. Әрбір кезеңдегі сметалық құн объектілік сметалық есептерді, кезең құрылысының сметалық есептік құнын, сондай-ақ осы кезеңдегі жұмыстар мен шығындарға арналған жиынтық сметалық есепті жасай отырып, жергілікті сметалық есептеулер (жергілікті сметалар) бойынша анықталады және жергілікті сараптамалық қорытындыларда көрсетіледі.</w:t>
      </w:r>
    </w:p>
    <w:p>
      <w:pPr>
        <w:spacing w:after="0"/>
        <w:ind w:left="0"/>
        <w:jc w:val="both"/>
      </w:pPr>
      <w:r>
        <w:rPr>
          <w:rFonts w:ascii="Times New Roman"/>
          <w:b w:val="false"/>
          <w:i w:val="false"/>
          <w:color w:val="000000"/>
          <w:sz w:val="28"/>
        </w:rPr>
        <w:t xml:space="preserve">
      Жергілікті сараптамалық қорытынды беру кезінде жиынтық сметалық есепте Жиынтық сметалық есептің "Инжинирингтік көрсетілетін қызметтер" деген III бөлімінің шығындары Нормативтік құжаттың 5-қосымшасына сәйкес белгіленеді, шығыстардың ең төменгі нормативтік лимиті бойынша қабылданады. </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қорытынды кезеңдегі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жинақталады және түзетуге жатпайды. Бұл ретте, Нормативтік құжаттың 5-қосымшасына сәйкес Жиынтық сметалық есептің "Инжинирингтік көрсетілетін қызметтер" деген III бөлімінің шығындары қайта есептеледі.</w:t>
      </w:r>
    </w:p>
    <w:p>
      <w:pPr>
        <w:spacing w:after="0"/>
        <w:ind w:left="0"/>
        <w:jc w:val="both"/>
      </w:pPr>
      <w:r>
        <w:rPr>
          <w:rFonts w:ascii="Times New Roman"/>
          <w:b w:val="false"/>
          <w:i w:val="false"/>
          <w:color w:val="000000"/>
          <w:sz w:val="28"/>
        </w:rPr>
        <w:t>
      69-9. ЖСҚ-ны кезең-кезеңмен әзірлеуге сараптама жүргізу мемлекеттік сараптама ұйымымен жасалатын шартқа сәйкес жүзеге асырылады.</w:t>
      </w:r>
    </w:p>
    <w:p>
      <w:pPr>
        <w:spacing w:after="0"/>
        <w:ind w:left="0"/>
        <w:jc w:val="both"/>
      </w:pPr>
      <w:r>
        <w:rPr>
          <w:rFonts w:ascii="Times New Roman"/>
          <w:b w:val="false"/>
          <w:i w:val="false"/>
          <w:color w:val="000000"/>
          <w:sz w:val="28"/>
        </w:rPr>
        <w:t>
      Әрбір кезең бойынша сараптама жүргізудің ұзақтығы шартпен белгіленеді және тиісті кезең бойынша сараптама жұмыстары басталған күннен бастап:</w:t>
      </w:r>
    </w:p>
    <w:p>
      <w:pPr>
        <w:spacing w:after="0"/>
        <w:ind w:left="0"/>
        <w:jc w:val="both"/>
      </w:pPr>
      <w:r>
        <w:rPr>
          <w:rFonts w:ascii="Times New Roman"/>
          <w:b w:val="false"/>
          <w:i w:val="false"/>
          <w:color w:val="000000"/>
          <w:sz w:val="28"/>
        </w:rPr>
        <w:t xml:space="preserve">
      1) Экологиялық кодекстің </w:t>
      </w:r>
      <w:r>
        <w:rPr>
          <w:rFonts w:ascii="Times New Roman"/>
          <w:b w:val="false"/>
          <w:i w:val="false"/>
          <w:color w:val="000000"/>
          <w:sz w:val="28"/>
        </w:rPr>
        <w:t>40-бабында</w:t>
      </w:r>
      <w:r>
        <w:rPr>
          <w:rFonts w:ascii="Times New Roman"/>
          <w:b w:val="false"/>
          <w:i w:val="false"/>
          <w:color w:val="000000"/>
          <w:sz w:val="28"/>
        </w:rPr>
        <w:t xml:space="preserve"> келтірілген объектілерді сыныптауға сәйкес І санаттағы объектілерді салу жобалары бойынша 45 (қырық бес) жұмыс күні;</w:t>
      </w:r>
    </w:p>
    <w:p>
      <w:pPr>
        <w:spacing w:after="0"/>
        <w:ind w:left="0"/>
        <w:jc w:val="both"/>
      </w:pPr>
      <w:r>
        <w:rPr>
          <w:rFonts w:ascii="Times New Roman"/>
          <w:b w:val="false"/>
          <w:i w:val="false"/>
          <w:color w:val="000000"/>
          <w:sz w:val="28"/>
        </w:rPr>
        <w:t>
      2) жауапкершілігі І және ІІ деңгейдегі технологиялық немесе техникалық жағынан күрделі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p>
    <w:p>
      <w:pPr>
        <w:spacing w:after="0"/>
        <w:ind w:left="0"/>
        <w:jc w:val="both"/>
      </w:pPr>
      <w:r>
        <w:rPr>
          <w:rFonts w:ascii="Times New Roman"/>
          <w:b w:val="false"/>
          <w:i w:val="false"/>
          <w:color w:val="000000"/>
          <w:sz w:val="28"/>
        </w:rPr>
        <w:t xml:space="preserve">
      4)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 </w:t>
      </w:r>
    </w:p>
    <w:p>
      <w:pPr>
        <w:spacing w:after="0"/>
        <w:ind w:left="0"/>
        <w:jc w:val="both"/>
      </w:pPr>
      <w:r>
        <w:rPr>
          <w:rFonts w:ascii="Times New Roman"/>
          <w:b w:val="false"/>
          <w:i w:val="false"/>
          <w:color w:val="000000"/>
          <w:sz w:val="28"/>
        </w:rPr>
        <w:t>
      69-10. Сараптамалық сүйемелдеу режимінде ведомстводан тыс кешенді сараптаманың рұқсат етілген шекті ұзақтығы 45 (қырық бес) жұмыс күні болған кезде:</w:t>
      </w:r>
    </w:p>
    <w:p>
      <w:pPr>
        <w:spacing w:after="0"/>
        <w:ind w:left="0"/>
        <w:jc w:val="both"/>
      </w:pPr>
      <w:r>
        <w:rPr>
          <w:rFonts w:ascii="Times New Roman"/>
          <w:b w:val="false"/>
          <w:i w:val="false"/>
          <w:color w:val="000000"/>
          <w:sz w:val="28"/>
        </w:rPr>
        <w:t>
      1) 35 (отыз бес) жұмыс күні графикалық материалдарды, конструктивтік, инженерлік және сметалық есептерді қоса алғанда, барлық бөлімдер мен бөліктер бойынша, сондай-ақ энергия үнемдеу және энергия тиімділігі, экологиялық және санитариялық-эпидемиологиялық қауіпсіздік бөлігінде жобаның бөлімдері (бөліктері) бойынша сараптамалық қорытындылар әзірлей отырып, жобалау шешімдерінің барлық бөлімдері мен бөліктері бойынша қатар (бір мезгілде) қарау үшін бөлінеді.;</w:t>
      </w:r>
    </w:p>
    <w:p>
      <w:pPr>
        <w:spacing w:after="0"/>
        <w:ind w:left="0"/>
        <w:jc w:val="both"/>
      </w:pPr>
      <w:r>
        <w:rPr>
          <w:rFonts w:ascii="Times New Roman"/>
          <w:b w:val="false"/>
          <w:i w:val="false"/>
          <w:color w:val="000000"/>
          <w:sz w:val="28"/>
        </w:rPr>
        <w:t>
      2) қосарлас үшін 5 (бес) жұмыс күні:</w:t>
      </w:r>
    </w:p>
    <w:p>
      <w:pPr>
        <w:spacing w:after="0"/>
        <w:ind w:left="0"/>
        <w:jc w:val="both"/>
      </w:pPr>
      <w:r>
        <w:rPr>
          <w:rFonts w:ascii="Times New Roman"/>
          <w:b w:val="false"/>
          <w:i w:val="false"/>
          <w:color w:val="000000"/>
          <w:sz w:val="28"/>
        </w:rPr>
        <w:t>
      жиынтық сметалық құжаттаманы қарауды аяқтау;</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тиісті кезеңде ведомстводан тыс кешенді сараптаманы толық аяқтау үшін 5 (бес) жұмыс күні.</w:t>
      </w:r>
    </w:p>
    <w:p>
      <w:pPr>
        <w:spacing w:after="0"/>
        <w:ind w:left="0"/>
        <w:jc w:val="both"/>
      </w:pPr>
      <w:r>
        <w:rPr>
          <w:rFonts w:ascii="Times New Roman"/>
          <w:b w:val="false"/>
          <w:i w:val="false"/>
          <w:color w:val="000000"/>
          <w:sz w:val="28"/>
        </w:rPr>
        <w:t>
      69-11. Сараптамалық сүйемелдеу режимінде ведомстводан тыс кешенді сараптаманың рұқсат етілген шекті ұзақтығы 30 (отыз) жұмыс күні болған кезде:</w:t>
      </w:r>
    </w:p>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экологиялық және санитариялық-эпидемиологиялық бөлігін қоса алғанда, барлық бөлімдері мен бөліктерін қатар қарау үшін 20 (жиырма)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аяқтауға;</w:t>
      </w:r>
    </w:p>
    <w:p>
      <w:pPr>
        <w:spacing w:after="0"/>
        <w:ind w:left="0"/>
        <w:jc w:val="both"/>
      </w:pPr>
      <w:r>
        <w:rPr>
          <w:rFonts w:ascii="Times New Roman"/>
          <w:b w:val="false"/>
          <w:i w:val="false"/>
          <w:color w:val="000000"/>
          <w:sz w:val="28"/>
        </w:rPr>
        <w:t xml:space="preserve">
      3) 5 (бес) жұмыс күні ведомстводан тыс кешенді сараптаманы тиісті кезеңде толық аяқтауға бөлінеді. </w:t>
      </w:r>
    </w:p>
    <w:p>
      <w:pPr>
        <w:spacing w:after="0"/>
        <w:ind w:left="0"/>
        <w:jc w:val="both"/>
      </w:pPr>
      <w:r>
        <w:rPr>
          <w:rFonts w:ascii="Times New Roman"/>
          <w:b w:val="false"/>
          <w:i w:val="false"/>
          <w:color w:val="000000"/>
          <w:sz w:val="28"/>
        </w:rPr>
        <w:t>
      69-12. Сараптамалық сүйемелдеу режимінде ведомстводан тыс кешенді сараптаманың шекті ұзақтығы 20 (жиырма) жұмыс күні болған кезде:</w:t>
      </w:r>
    </w:p>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экологиялық және санитариялық-эпидемиологиялық бөлігін қоса алғанда, ЖСҚ-ның барлық бөлімдері мен бөліктерін қарау үшін 12 (он екі)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 және қабылдау актісін ресімдеу үшін бөлінеді.</w:t>
      </w:r>
    </w:p>
    <w:p>
      <w:pPr>
        <w:spacing w:after="0"/>
        <w:ind w:left="0"/>
        <w:jc w:val="both"/>
      </w:pPr>
      <w:r>
        <w:rPr>
          <w:rFonts w:ascii="Times New Roman"/>
          <w:b w:val="false"/>
          <w:i w:val="false"/>
          <w:color w:val="000000"/>
          <w:sz w:val="28"/>
        </w:rPr>
        <w:t>
      69-13. Сараптамалық сүйемелдеу режимінде ведомстводан тыс кешенді сараптаманың шекті ұзақтығы 10 (он) жұмыс күні болған кезде:</w:t>
      </w:r>
    </w:p>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p>
      <w:pPr>
        <w:spacing w:after="0"/>
        <w:ind w:left="0"/>
        <w:jc w:val="both"/>
      </w:pPr>
      <w:r>
        <w:rPr>
          <w:rFonts w:ascii="Times New Roman"/>
          <w:b w:val="false"/>
          <w:i w:val="false"/>
          <w:color w:val="000000"/>
          <w:sz w:val="28"/>
        </w:rPr>
        <w:t>
      69-14. Сараптамалық сүйемелдеу режимінде ведомстводан тыс кешенді сараптама жүргізу барысында тапсырыс берушіге:</w:t>
      </w:r>
    </w:p>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күнінен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20 (жиырма) жұмыс күнінен аспаған кезде шарт күшіне енген және ескертулер берілген күннен бастап Тапсырыс беруші 3 (үш) жұмыс күнінен аспайтын мерзімде оларды жойған күннен бастап 9 (тоғыз)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4 (төрт) жұмыс күнінен кешіктермей сарапшылар тапсырыс берушіге сарапшылардың дәлелді ескертулерін береді.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both"/>
      </w:pPr>
      <w:r>
        <w:rPr>
          <w:rFonts w:ascii="Times New Roman"/>
          <w:b w:val="false"/>
          <w:i w:val="false"/>
          <w:color w:val="000000"/>
          <w:sz w:val="28"/>
        </w:rPr>
        <w:t>
      69-15. Қабылданған жобалау шешімдері толық сәйкес келмеген және осыған байланысты барлық жобалау құжаттамасын қосымша кешенді қарау қажеттілігі туындаған жағдайларда, кезеңнің жалпы ұзақтығын сараптаманы орындаушы не тапсырыс беруші сараптама орындаушысының келісімі бойынша 5 (бес) жұмыс күніне ұзартуы мүмкін.</w:t>
      </w:r>
    </w:p>
    <w:p>
      <w:pPr>
        <w:spacing w:after="0"/>
        <w:ind w:left="0"/>
        <w:jc w:val="both"/>
      </w:pPr>
      <w:r>
        <w:rPr>
          <w:rFonts w:ascii="Times New Roman"/>
          <w:b w:val="false"/>
          <w:i w:val="false"/>
          <w:color w:val="000000"/>
          <w:sz w:val="28"/>
        </w:rPr>
        <w:t>
      69-16. Әрбір кезеңде (соңғы кезеңді қоспағанда) жобалау құжаттамасының жиынтығы бойынша жүзеге асырылған мемлекеттік сараптаманың жергілікті оң қорытындылары жобаның осы бөлігін тапсырыс берушінің аралық бекітуі үшін негіз болып табылады.</w:t>
      </w:r>
    </w:p>
    <w:p>
      <w:pPr>
        <w:spacing w:after="0"/>
        <w:ind w:left="0"/>
        <w:jc w:val="both"/>
      </w:pPr>
      <w:r>
        <w:rPr>
          <w:rFonts w:ascii="Times New Roman"/>
          <w:b w:val="false"/>
          <w:i w:val="false"/>
          <w:color w:val="000000"/>
          <w:sz w:val="28"/>
        </w:rPr>
        <w:t xml:space="preserve">
      69-17. Ведомстводан тыс кешенді сараптама шартын бұзу осы Қағидалардың 39, 40, 41, 41-1-тармақтарына сәйкес ресімделеді. </w:t>
      </w:r>
    </w:p>
    <w:p>
      <w:pPr>
        <w:spacing w:after="0"/>
        <w:ind w:left="0"/>
        <w:jc w:val="both"/>
      </w:pPr>
      <w:r>
        <w:rPr>
          <w:rFonts w:ascii="Times New Roman"/>
          <w:b w:val="false"/>
          <w:i w:val="false"/>
          <w:color w:val="000000"/>
          <w:sz w:val="28"/>
        </w:rPr>
        <w:t>
      69-18. Егер шарттың қолданылуын тоқтата тұру немесе тоқтату бұған дейін қабылданған жобалау шешімдерінің немесе сараптама мақұлдаған жобалау шешімдерінен немесе материалдардан (конструкциялар, бұйымдар, құрылғылар, жабдықтар) ауытқулары бар нақты орындалған құрылыс-монтаждау жұмыстарының негізделген өзгерістерімен байланысты болса, онда сараптамалық сүйемелдеудің бұрын берілген жергілікті қорытындыларын сараптама орындаушысы жояды (қайтарып алады), ал бұл туралы ақпарат осы жоба бойынша барлық қатысушылардың, сондай-ақ жобалау ұйымы мен жобаланып отырған объектінің орналасқан жері бойынша мемлекеттік сәулет-құрылыс бақылау және қадағалау органдарының назарына жеткізіледі.</w:t>
      </w:r>
    </w:p>
    <w:p>
      <w:pPr>
        <w:spacing w:after="0"/>
        <w:ind w:left="0"/>
        <w:jc w:val="both"/>
      </w:pPr>
      <w:r>
        <w:rPr>
          <w:rFonts w:ascii="Times New Roman"/>
          <w:b w:val="false"/>
          <w:i w:val="false"/>
          <w:color w:val="000000"/>
          <w:sz w:val="28"/>
        </w:rPr>
        <w:t>
      11-параграф. Кешенді ведомстводан тыс сараптама құрамындағы жобаларға мемлекеттік экологиялық сараптама және экологиялық сараптама жүргізу, сондай-ақ қоршаған ортаға эмиссияларға рұқсат беру ерекшеліктері</w:t>
      </w:r>
    </w:p>
    <w:p>
      <w:pPr>
        <w:spacing w:after="0"/>
        <w:ind w:left="0"/>
        <w:jc w:val="both"/>
      </w:pPr>
      <w:r>
        <w:rPr>
          <w:rFonts w:ascii="Times New Roman"/>
          <w:b w:val="false"/>
          <w:i w:val="false"/>
          <w:color w:val="000000"/>
          <w:sz w:val="28"/>
        </w:rPr>
        <w:t>
      69-19. Сараптамалық сүйемелдеу режимінде ведомстводан тыс кешенді сараптама жүргізу кезінде жобаларға мемлекеттік экологиялық сараптама мен экологиялық сараптама барлық кезеңдерде жүргізіледі, ал эмиссияларға рұқсаттар ведомстводан тыс кешенді сараптаманың жиынтық қорытындысымен соңғы кезеңде беріледі.</w:t>
      </w:r>
    </w:p>
    <w:p>
      <w:pPr>
        <w:spacing w:after="0"/>
        <w:ind w:left="0"/>
        <w:jc w:val="both"/>
      </w:pPr>
      <w:r>
        <w:rPr>
          <w:rFonts w:ascii="Times New Roman"/>
          <w:b w:val="false"/>
          <w:i w:val="false"/>
          <w:color w:val="000000"/>
          <w:sz w:val="28"/>
        </w:rPr>
        <w:t>
      69-20. Қоршаған ортаны қорғау саласындағы уәкілетті орган сараптамалық сүйемелдеу режимінде ведомстводан тыс кешенді сараптама жүргізу процесінде қаралып отырған құрылыс жобасы бойынша ведомстводан тыс кешенді сараптаманы жүзеге асыратын мемлекеттік сараптама ұйымына:</w:t>
      </w:r>
    </w:p>
    <w:p>
      <w:pPr>
        <w:spacing w:after="0"/>
        <w:ind w:left="0"/>
        <w:jc w:val="both"/>
      </w:pPr>
      <w:r>
        <w:rPr>
          <w:rFonts w:ascii="Times New Roman"/>
          <w:b w:val="false"/>
          <w:i w:val="false"/>
          <w:color w:val="000000"/>
          <w:sz w:val="28"/>
        </w:rPr>
        <w:t>
      сараптама ұзақтығы 45 (қырық бес) жұмыс күнінен аспаған кезде сараптама жұмыстары басталған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сараптама жұмыстары басталған күннен бастап 14 (он төрт) жұмыс күнінен;</w:t>
      </w:r>
    </w:p>
    <w:p>
      <w:pPr>
        <w:spacing w:after="0"/>
        <w:ind w:left="0"/>
        <w:jc w:val="both"/>
      </w:pPr>
      <w:r>
        <w:rPr>
          <w:rFonts w:ascii="Times New Roman"/>
          <w:b w:val="false"/>
          <w:i w:val="false"/>
          <w:color w:val="000000"/>
          <w:sz w:val="28"/>
        </w:rPr>
        <w:t>
      сараптаманың ұзақтығы 20 (жиырма) жұмыс күнінен аспаған кезде сараптама жұмыстары басталған күннен бастап 8 (сегіз)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сараптама жұмыстары басталған күннен бастап 3 (үш) жұмыс күнінен кешіктірмей дәлелді ескертулер жібереді.</w:t>
      </w:r>
    </w:p>
    <w:p>
      <w:pPr>
        <w:spacing w:after="0"/>
        <w:ind w:left="0"/>
        <w:jc w:val="both"/>
      </w:pPr>
      <w:r>
        <w:rPr>
          <w:rFonts w:ascii="Times New Roman"/>
          <w:b w:val="false"/>
          <w:i w:val="false"/>
          <w:color w:val="000000"/>
          <w:sz w:val="28"/>
        </w:rPr>
        <w:t>
      Қоршаған ортаны қорғау саласындағы уәкілетті органның дәлелді ескертулері ведомстводан тыс кешенді сараптаманы жүзеге асыратын сарапшылардың ескертулерімен бірге тапсырыс берушіге жіберіледі және осы Қағидалардың 69-14-тармағында көрсетілген мерзімде жоюға жатады.</w:t>
      </w:r>
    </w:p>
    <w:p>
      <w:pPr>
        <w:spacing w:after="0"/>
        <w:ind w:left="0"/>
        <w:jc w:val="both"/>
      </w:pPr>
      <w:r>
        <w:rPr>
          <w:rFonts w:ascii="Times New Roman"/>
          <w:b w:val="false"/>
          <w:i w:val="false"/>
          <w:color w:val="000000"/>
          <w:sz w:val="28"/>
        </w:rPr>
        <w:t>
      Дәлелді ескертулерді белгіленген мерзімде жоймаған жағдайда, мемлекеттік экологиялық сараптаманың теріс қорытындысы жасалады.</w:t>
      </w:r>
    </w:p>
    <w:p>
      <w:pPr>
        <w:spacing w:after="0"/>
        <w:ind w:left="0"/>
        <w:jc w:val="both"/>
      </w:pPr>
      <w:r>
        <w:rPr>
          <w:rFonts w:ascii="Times New Roman"/>
          <w:b w:val="false"/>
          <w:i w:val="false"/>
          <w:color w:val="000000"/>
          <w:sz w:val="28"/>
        </w:rPr>
        <w:t>
      69-21. Жүргізілген мемлекеттік экологиялық сараптаманың нәтижелері бойынша қоршаған ортаны қорғау саласындағы уәкілетті орган мемлекеттік сараптама ұйымына:</w:t>
      </w:r>
    </w:p>
    <w:p>
      <w:pPr>
        <w:spacing w:after="0"/>
        <w:ind w:left="0"/>
        <w:jc w:val="both"/>
      </w:pPr>
      <w:r>
        <w:rPr>
          <w:rFonts w:ascii="Times New Roman"/>
          <w:b w:val="false"/>
          <w:i w:val="false"/>
          <w:color w:val="000000"/>
          <w:sz w:val="28"/>
        </w:rPr>
        <w:t>
      ведомстводан тыс кешенді сараптама ұзақтығы 45 (қырық бес) жұмыс күнінен аспаған кезде сараптама жұмыстары басталған күннен бастап 35 (отыз бесінші) жұмыс күнінен;</w:t>
      </w:r>
    </w:p>
    <w:p>
      <w:pPr>
        <w:spacing w:after="0"/>
        <w:ind w:left="0"/>
        <w:jc w:val="both"/>
      </w:pPr>
      <w:r>
        <w:rPr>
          <w:rFonts w:ascii="Times New Roman"/>
          <w:b w:val="false"/>
          <w:i w:val="false"/>
          <w:color w:val="000000"/>
          <w:sz w:val="28"/>
        </w:rPr>
        <w:t>
      ведомстводан тыс кешенді сараптама ұзақтығы 30 (отыз) жұмыс күнінен аспаған кезде сараптама жұмыстары басталған күннен бастап 25 (жиырма бес) жұмыс күнінен;</w:t>
      </w:r>
    </w:p>
    <w:p>
      <w:pPr>
        <w:spacing w:after="0"/>
        <w:ind w:left="0"/>
        <w:jc w:val="both"/>
      </w:pPr>
      <w:r>
        <w:rPr>
          <w:rFonts w:ascii="Times New Roman"/>
          <w:b w:val="false"/>
          <w:i w:val="false"/>
          <w:color w:val="000000"/>
          <w:sz w:val="28"/>
        </w:rPr>
        <w:t>
      ведомстводан тыс кешенді сараптама ұзақтығы 20 (жиырма) жұмыс күнінен аспаған кезде сараптама жұмыстары басталған күннен бастап 16 (он алты) жұмыс күнінен;</w:t>
      </w:r>
    </w:p>
    <w:p>
      <w:pPr>
        <w:spacing w:after="0"/>
        <w:ind w:left="0"/>
        <w:jc w:val="both"/>
      </w:pPr>
      <w:r>
        <w:rPr>
          <w:rFonts w:ascii="Times New Roman"/>
          <w:b w:val="false"/>
          <w:i w:val="false"/>
          <w:color w:val="000000"/>
          <w:sz w:val="28"/>
        </w:rPr>
        <w:t>
      ведомстводан тыс кешенді сараптама ұзақтығы 10 (он) жұмыс күнінен аспаған кезде сараптама жұмыстары басталған күннен бастап 7 (жеті) жұмыс күнінен кешіктірмей мерзімде ЖСҚ бойынша – мемлекеттік экологиялық сараптаманың қорытындысын, қоршаған ортаға эмиссияға рұқсат алуға арнаған өтінімнің материалдары бойынша – қоршаған ортаға эмиссияға тиісті рұқсатты және қоршаған ортаны қорғау жөніндегі келісілген іс-шаралар жоспарын береді.</w:t>
      </w:r>
    </w:p>
    <w:p>
      <w:pPr>
        <w:spacing w:after="0"/>
        <w:ind w:left="0"/>
        <w:jc w:val="both"/>
      </w:pPr>
      <w:r>
        <w:rPr>
          <w:rFonts w:ascii="Times New Roman"/>
          <w:b w:val="false"/>
          <w:i w:val="false"/>
          <w:color w:val="000000"/>
          <w:sz w:val="28"/>
        </w:rPr>
        <w:t>
      69-22. Сараптамалық сүйемелдеу режимінде ведомстводан тыс кешенді сараптама жүргізу кезеңінде мемлекеттік сараптама ұйымы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ақпараттық жүйенің көмегімен қоршаған ортаны қорғау саласындағы жергілікті атқарушы органдарға қоршаған ортаға әсерді бақылау материалдарын және қоршаған ортаға эмиссияға рұқсат алуға арналған өтінім жібереді.</w:t>
      </w:r>
    </w:p>
    <w:p>
      <w:pPr>
        <w:spacing w:after="0"/>
        <w:ind w:left="0"/>
        <w:jc w:val="both"/>
      </w:pPr>
      <w:r>
        <w:rPr>
          <w:rFonts w:ascii="Times New Roman"/>
          <w:b w:val="false"/>
          <w:i w:val="false"/>
          <w:color w:val="000000"/>
          <w:sz w:val="28"/>
        </w:rPr>
        <w:t>
      69-23. Мемлекеттік сараптама ұйымы осы Қағидалардың 69-22-тармағында көрсетілген құжаттаманы:</w:t>
      </w:r>
    </w:p>
    <w:p>
      <w:pPr>
        <w:spacing w:after="0"/>
        <w:ind w:left="0"/>
        <w:jc w:val="both"/>
      </w:pPr>
      <w:r>
        <w:rPr>
          <w:rFonts w:ascii="Times New Roman"/>
          <w:b w:val="false"/>
          <w:i w:val="false"/>
          <w:color w:val="000000"/>
          <w:sz w:val="28"/>
        </w:rPr>
        <w:t>
      ведомстводан тыс кешенді сараптама ұзақтығы 45 (қырық бес) жұмыс күнінен аспаған кезде сараптама жұмыстары басталған күннен бастап 35 (отыз бес) жұмыс күнінен;</w:t>
      </w:r>
    </w:p>
    <w:p>
      <w:pPr>
        <w:spacing w:after="0"/>
        <w:ind w:left="0"/>
        <w:jc w:val="both"/>
      </w:pPr>
      <w:r>
        <w:rPr>
          <w:rFonts w:ascii="Times New Roman"/>
          <w:b w:val="false"/>
          <w:i w:val="false"/>
          <w:color w:val="000000"/>
          <w:sz w:val="28"/>
        </w:rPr>
        <w:t>
      ведомстводан тыс кешенді сараптама ұзақтығы 30 (отыз) жұмыс күнінен аспаған кезде сараптама жұмыстары басталған күннен бастап 25 (жиырма бес) жұмыс күнінен;</w:t>
      </w:r>
    </w:p>
    <w:p>
      <w:pPr>
        <w:spacing w:after="0"/>
        <w:ind w:left="0"/>
        <w:jc w:val="both"/>
      </w:pPr>
      <w:r>
        <w:rPr>
          <w:rFonts w:ascii="Times New Roman"/>
          <w:b w:val="false"/>
          <w:i w:val="false"/>
          <w:color w:val="000000"/>
          <w:sz w:val="28"/>
        </w:rPr>
        <w:t>
      ведомстводан тыс кешенді сараптама ұзақтығы 20 (жиырма) жұмыс күнінен аспаған кезде сараптама жұмыстары басталған күннен бастап 16 (он алты) жұмыс күнінен;</w:t>
      </w:r>
    </w:p>
    <w:p>
      <w:pPr>
        <w:spacing w:after="0"/>
        <w:ind w:left="0"/>
        <w:jc w:val="both"/>
      </w:pPr>
      <w:r>
        <w:rPr>
          <w:rFonts w:ascii="Times New Roman"/>
          <w:b w:val="false"/>
          <w:i w:val="false"/>
          <w:color w:val="000000"/>
          <w:sz w:val="28"/>
        </w:rPr>
        <w:t>
      ведомстводан тыс кешенді сараптама ұзақтығы 10 (он) жұмыс күнінен аспаған кезде сараптама жұмыстары басталған күннен бастап 5 (бес) жұмыс күнінен кешіктірмейтін мерзімде береді.</w:t>
      </w:r>
    </w:p>
    <w:p>
      <w:pPr>
        <w:spacing w:after="0"/>
        <w:ind w:left="0"/>
        <w:jc w:val="both"/>
      </w:pPr>
      <w:r>
        <w:rPr>
          <w:rFonts w:ascii="Times New Roman"/>
          <w:b w:val="false"/>
          <w:i w:val="false"/>
          <w:color w:val="000000"/>
          <w:sz w:val="28"/>
        </w:rPr>
        <w:t>
      69-24. Қоршаған ортаны қорғау саласындағы жергілікті атқарушы орган сараптамалық сүйемелдеу режимінде ведомстводан тыс кешенді сараптаманың ұзақтығына қарамастан, құжаттаманы алған күннен бастап 3 (үш) жұмыс күні ішінде мемлекеттік сараптама ұйымына ақпараттық жүйе арқылы қоршаған ортаға эмиссияға рұқсатты жолдайды.</w:t>
      </w:r>
    </w:p>
    <w:p>
      <w:pPr>
        <w:spacing w:after="0"/>
        <w:ind w:left="0"/>
        <w:jc w:val="both"/>
      </w:pPr>
      <w:r>
        <w:rPr>
          <w:rFonts w:ascii="Times New Roman"/>
          <w:b w:val="false"/>
          <w:i w:val="false"/>
          <w:color w:val="000000"/>
          <w:sz w:val="28"/>
        </w:rPr>
        <w:t>
      69-25. Қоршаған ортаны қорғау саласындағы жергілікті атқарушы орган берген қоршаған ортаға эмиссияға рұқсат тапсырыс берушіге сараптама ұйымымен келісілген қоршаған ортаны қорғау жөніндегі іс-шаралар жоспарымен және ведомстводан тыс кешенді сараптама қорытындысымен бірге Портал арқылы беріледі.";</w:t>
      </w:r>
    </w:p>
    <w:bookmarkStart w:name="z18" w:id="11"/>
    <w:p>
      <w:pPr>
        <w:spacing w:after="0"/>
        <w:ind w:left="0"/>
        <w:jc w:val="both"/>
      </w:pPr>
      <w:r>
        <w:rPr>
          <w:rFonts w:ascii="Times New Roman"/>
          <w:b w:val="false"/>
          <w:i w:val="false"/>
          <w:color w:val="000000"/>
          <w:sz w:val="28"/>
        </w:rPr>
        <w:t>
      73-1-тармақты мынадай мазмұнымен толықтырылсын:</w:t>
      </w:r>
    </w:p>
    <w:bookmarkEnd w:id="11"/>
    <w:bookmarkStart w:name="z19" w:id="12"/>
    <w:p>
      <w:pPr>
        <w:spacing w:after="0"/>
        <w:ind w:left="0"/>
        <w:jc w:val="both"/>
      </w:pPr>
      <w:r>
        <w:rPr>
          <w:rFonts w:ascii="Times New Roman"/>
          <w:b w:val="false"/>
          <w:i w:val="false"/>
          <w:color w:val="000000"/>
          <w:sz w:val="28"/>
        </w:rPr>
        <w:t xml:space="preserve">
      "Қазақстан Республикасының экологиялық заңнамасының талаптарын бұзу анықталған кезде мемлекеттік экологиялық сараптаманың оң қорытындысынан айыруды (қайтаруды) тапсырыс беруші Қазақстан Республикасының Экологиялық кодексінің </w:t>
      </w:r>
      <w:r>
        <w:rPr>
          <w:rFonts w:ascii="Times New Roman"/>
          <w:b w:val="false"/>
          <w:i w:val="false"/>
          <w:color w:val="000000"/>
          <w:sz w:val="28"/>
        </w:rPr>
        <w:t>51-бабы</w:t>
      </w:r>
      <w:r>
        <w:rPr>
          <w:rFonts w:ascii="Times New Roman"/>
          <w:b w:val="false"/>
          <w:i w:val="false"/>
          <w:color w:val="000000"/>
          <w:sz w:val="28"/>
        </w:rPr>
        <w:t xml:space="preserve"> 7-тармағына сәйкес сот тәртібімен жүзеге асырады, бұл ретте жалпы ведомтсводан тыс кешенді сараптаманың қорытындысы қайтарып алынады.";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1" w:id="13"/>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"2) жер учаскесіне құқық белгілейтін құжат (ЖСҚ үшін);</w:t>
      </w:r>
    </w:p>
    <w:bookmarkEnd w:id="14"/>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Start w:name="z23" w:id="15"/>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
    <w:bookmarkStart w:name="z24" w:id="16"/>
    <w:p>
      <w:pPr>
        <w:spacing w:after="0"/>
        <w:ind w:left="0"/>
        <w:jc w:val="both"/>
      </w:pPr>
      <w:r>
        <w:rPr>
          <w:rFonts w:ascii="Times New Roman"/>
          <w:b w:val="false"/>
          <w:i w:val="false"/>
          <w:color w:val="000000"/>
          <w:sz w:val="28"/>
        </w:rPr>
        <w:t>
      "5) аумақты инженерлік даярлаудың, абаттандырудың және көгалдандырудың келісілген шарттарын қоса алғанда, сәулет, қала құрылысы және құрылыс істері жөніндегі жергілікті атқарушы органның (республикалық маңызы бар қаланың, астананың, облыстық маңызы бар қалалардың, аудандардың) сәулет-жоспарлау тапсырмасы (ЖСҚ үшін);";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8) тармақшамен толықтырылсын:</w:t>
      </w:r>
    </w:p>
    <w:bookmarkStart w:name="z26" w:id="17"/>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bookmarkEnd w:id="17"/>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8) тармақшамен толықтырылсын:</w:t>
      </w:r>
    </w:p>
    <w:bookmarkStart w:name="z29" w:id="18"/>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bookmarkEnd w:id="18"/>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8) тармақшамен толықтырылсын:</w:t>
      </w:r>
    </w:p>
    <w:bookmarkStart w:name="z32" w:id="19"/>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bookmarkEnd w:id="19"/>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форматта,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тақырыбы мынадай редакцияда жазылсын:</w:t>
      </w:r>
    </w:p>
    <w:bookmarkStart w:name="z34" w:id="20"/>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және сараптамалық сүйемелдеу режимінде жүргізілетін жобалау (жобалау-сметалық) құжаттамасына сараптамаға ұсынылатын бастапқы-рұқсат ету құжаттарының жинақтылығы".</w:t>
      </w:r>
    </w:p>
    <w:bookmarkEnd w:id="20"/>
    <w:bookmarkStart w:name="z35"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1"/>
    <w:bookmarkStart w:name="z36"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7" w:id="2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38" w:id="24"/>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4"/>
    <w:bookmarkStart w:name="z39"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40" w:id="2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2019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