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6df8" w14:textId="7996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3 маусымдағы № 533 бұйрығы. Қазақстан Республикасының Әділет министрлігінде 2019 жылғы 3 маусымда № 18773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82-бабы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"2008 жылғы 4 желтоқсандағы Қазақстан Республикасының Бюджет кодексi 82-бабының 8-тармағына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"331. Төреліктерде соттың тиісті шешімі күтілетін дауларды реттеуге бағытталған қаражатты қоспағанда, айырбасталған шетел валютасын мемлекеттік мекеме шетел валютасындағы шотқа есептелген күннен бастап он күнтізбелік күн ішінде мақсатқа сай пайдалануы тиіс. Шетел валютасын пайдаланбаған не жете пайдаланбаған жағдайда осы мерзім аяқталғаннан соң келесі жұмыс күнінен кешіктірмей аумақтық қазынашылық бөлімшесі шетел валютасын қайта айырбастауға арналған өтінім беру қажеттілігі туралы мемлекеттік мекемеге жазбаша хабар 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340-тармақ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"340. Тиісті бюджетке және/немесе Қазақстан Республикасы Ұлттық қорына есептеуге арналған валюта түрлері бойынша шетел валютасын қайта айырбастауды бюджетті атқару жөніндегі орталық уәкілетті орган электрондық түрде төлем құжаттары қоса берілген шетел валютасындағы шоттар бойынша Қазақстан Республикасының Ұлттық Банкінен үзінді-көшірмені алған күннен бастап үш күн ішінде жүзеге асырады.</w:t>
      </w:r>
    </w:p>
    <w:bookmarkEnd w:id="5"/>
    <w:bookmarkStart w:name="z10" w:id="6"/>
    <w:p>
      <w:pPr>
        <w:spacing w:after="0"/>
        <w:ind w:left="0"/>
        <w:jc w:val="both"/>
      </w:pPr>
      <w:r>
        <w:rPr>
          <w:rFonts w:ascii="Times New Roman"/>
          <w:b w:val="false"/>
          <w:i w:val="false"/>
          <w:color w:val="000000"/>
          <w:sz w:val="28"/>
        </w:rPr>
        <w:t xml:space="preserve">
      Төреліктерде соттың тиісті шешімі күтілетін дауларды реттеу шеңберінде түскен шетел валютасын қайта айырбастау міндетті болып табылмайды.";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378-2-тармақ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"378-2. Мемлекеттік мекеме мемлекеттік құпиялары бар қызметтік ақпаратты ("Құпия" белгісі бар) қамтитын мәліметтері бар объектілерді және таратылуы шектеулі ("ҚПҮ" белгісі бар) қызметтік ақпаратты қамтитын мәліметтері бар объектілерді, сондай-ақ бюджеттің атқарылуы жөніндегі орталық уәкілетті орган бекіткен тізбеге сәйкес Түркістан қаласының құрылыс объектілерін қоспағанда мемлекеттік сатып алу рәсімдерін құрылыс бойынша мемлекеттік сатып алуларды қазынашылық сүйемелдеу шарттарымен, жүргізуді қамтамасыз етеді.</w:t>
      </w:r>
    </w:p>
    <w:bookmarkEnd w:id="7"/>
    <w:bookmarkStart w:name="z13" w:id="8"/>
    <w:p>
      <w:pPr>
        <w:spacing w:after="0"/>
        <w:ind w:left="0"/>
        <w:jc w:val="both"/>
      </w:pPr>
      <w:r>
        <w:rPr>
          <w:rFonts w:ascii="Times New Roman"/>
          <w:b w:val="false"/>
          <w:i w:val="false"/>
          <w:color w:val="000000"/>
          <w:sz w:val="28"/>
        </w:rPr>
        <w:t>
      Мемлекеттік сатып алу қорытындысы өткеннен кейін:</w:t>
      </w:r>
    </w:p>
    <w:bookmarkEnd w:id="8"/>
    <w:bookmarkStart w:name="z14" w:id="9"/>
    <w:p>
      <w:pPr>
        <w:spacing w:after="0"/>
        <w:ind w:left="0"/>
        <w:jc w:val="both"/>
      </w:pPr>
      <w:r>
        <w:rPr>
          <w:rFonts w:ascii="Times New Roman"/>
          <w:b w:val="false"/>
          <w:i w:val="false"/>
          <w:color w:val="000000"/>
          <w:sz w:val="28"/>
        </w:rPr>
        <w:t>
      қазынашылық қолдау кезіндегі тапсырыс беруші, бас мердігер анықталған күннен бастап келесі жұмыс күннен кешіктірмей, аумақтық қазынашылық органдарына құрылыс бойынша мемлекеттік сатып алу туралы жазбаша түрде хабарлайды;</w:t>
      </w:r>
    </w:p>
    <w:bookmarkEnd w:id="9"/>
    <w:bookmarkStart w:name="z15" w:id="10"/>
    <w:p>
      <w:pPr>
        <w:spacing w:after="0"/>
        <w:ind w:left="0"/>
        <w:jc w:val="both"/>
      </w:pPr>
      <w:r>
        <w:rPr>
          <w:rFonts w:ascii="Times New Roman"/>
          <w:b w:val="false"/>
          <w:i w:val="false"/>
          <w:color w:val="000000"/>
          <w:sz w:val="28"/>
        </w:rPr>
        <w:t>
      қазынашылық қолдау кезіндегі тапсырыс беруші, бас мердігері анықталған күннен бастап келесі жұмыс күннен кешіктірмей, оны аумақтық қазынашылық органдарында шот ашу туралы жазбаша түрде хабарлайды;</w:t>
      </w:r>
    </w:p>
    <w:bookmarkEnd w:id="10"/>
    <w:bookmarkStart w:name="z16" w:id="11"/>
    <w:p>
      <w:pPr>
        <w:spacing w:after="0"/>
        <w:ind w:left="0"/>
        <w:jc w:val="both"/>
      </w:pPr>
      <w:r>
        <w:rPr>
          <w:rFonts w:ascii="Times New Roman"/>
          <w:b w:val="false"/>
          <w:i w:val="false"/>
          <w:color w:val="000000"/>
          <w:sz w:val="28"/>
        </w:rPr>
        <w:t>
      қазынашылық қолдау кезіндегі бас мердігер, қазынашылық қолдау кезіндегі тапсырыс берушіден хабарлама алғаннан кейін, келесі жұмыс күннен кешіктірмей, тапсырыс берушіге қызмет көрсету орны бойынша аумақтық қазынашылық органдарына осы Ереженің 4-тарауының 5-параграфында қарастырылған құжаттар жинағын қалыптастыруға қажетті құжаттарды, осы тармақтың үшінші абзацында көрсетілген хабарламаның көшірмесін қоса тіркеп, осы Ереженің 115-қосымшасына сәйкес нысанда кодтарды беру және шоттарын ашуға арналған өтінімді береді және қазынашылық қолдау кезіндегі қосалқы мердігерлердің салық заңнамасына сәйкес ұсынған тізімін мемлекеттік кірістер органдарына талдау жүргізу үшін жолдайды.";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700-тармақ</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"700. Мемлекеттік жоспарлау жөніндегі орталық уәкілетті орган:</w:t>
      </w:r>
    </w:p>
    <w:bookmarkEnd w:id="12"/>
    <w:bookmarkStart w:name="z19" w:id="13"/>
    <w:p>
      <w:pPr>
        <w:spacing w:after="0"/>
        <w:ind w:left="0"/>
        <w:jc w:val="both"/>
      </w:pPr>
      <w:r>
        <w:rPr>
          <w:rFonts w:ascii="Times New Roman"/>
          <w:b w:val="false"/>
          <w:i w:val="false"/>
          <w:color w:val="000000"/>
          <w:sz w:val="28"/>
        </w:rPr>
        <w:t>
      1) инвестициялық жобаларды қарау процесінде ұйымдық басшылықты қамтамасыз етеді;</w:t>
      </w:r>
    </w:p>
    <w:bookmarkEnd w:id="13"/>
    <w:bookmarkStart w:name="z20" w:id="14"/>
    <w:p>
      <w:pPr>
        <w:spacing w:after="0"/>
        <w:ind w:left="0"/>
        <w:jc w:val="both"/>
      </w:pPr>
      <w:r>
        <w:rPr>
          <w:rFonts w:ascii="Times New Roman"/>
          <w:b w:val="false"/>
          <w:i w:val="false"/>
          <w:color w:val="000000"/>
          <w:sz w:val="28"/>
        </w:rPr>
        <w:t>
      2) инвестициялық жобалардың экономикалық қорытындысын жүзеге асырады;</w:t>
      </w:r>
    </w:p>
    <w:bookmarkEnd w:id="14"/>
    <w:bookmarkStart w:name="z21" w:id="15"/>
    <w:p>
      <w:pPr>
        <w:spacing w:after="0"/>
        <w:ind w:left="0"/>
        <w:jc w:val="both"/>
      </w:pPr>
      <w:r>
        <w:rPr>
          <w:rFonts w:ascii="Times New Roman"/>
          <w:b w:val="false"/>
          <w:i w:val="false"/>
          <w:color w:val="000000"/>
          <w:sz w:val="28"/>
        </w:rPr>
        <w:t>
      3) мемлекет кепілдік берген қарыздарды тарту үшін несие капиталының нарықтарын (ішкі және сыртқы) айқындайды;</w:t>
      </w:r>
    </w:p>
    <w:bookmarkEnd w:id="15"/>
    <w:bookmarkStart w:name="z22" w:id="16"/>
    <w:p>
      <w:pPr>
        <w:spacing w:after="0"/>
        <w:ind w:left="0"/>
        <w:jc w:val="both"/>
      </w:pPr>
      <w:r>
        <w:rPr>
          <w:rFonts w:ascii="Times New Roman"/>
          <w:b w:val="false"/>
          <w:i w:val="false"/>
          <w:color w:val="000000"/>
          <w:sz w:val="28"/>
        </w:rPr>
        <w:t>
      4) жоспарланып отырған мерзімге мемлекеттік кепілдіктер беру лимиті бойынша ұсынысты, инвестициялық жобалардың тізімінің жобасын қалыптастырады және республикалық бюджет комиссиясының қарауына енгізеді;</w:t>
      </w:r>
    </w:p>
    <w:bookmarkEnd w:id="16"/>
    <w:bookmarkStart w:name="z23" w:id="17"/>
    <w:p>
      <w:pPr>
        <w:spacing w:after="0"/>
        <w:ind w:left="0"/>
        <w:jc w:val="both"/>
      </w:pPr>
      <w:r>
        <w:rPr>
          <w:rFonts w:ascii="Times New Roman"/>
          <w:b w:val="false"/>
          <w:i w:val="false"/>
          <w:color w:val="000000"/>
          <w:sz w:val="28"/>
        </w:rPr>
        <w:t>
      5) жобаны іске асыру үшін, оның ішінде мемлекеттік кепілдік берілген бұрын тартылған мемлекеттік емес қарызды өтеу үшін мемлекеттік кепілдікпен жаңа мемлекеттік емес қарызды тартуға қорытынды береді.";</w:t>
      </w:r>
    </w:p>
    <w:bookmarkEnd w:id="17"/>
    <w:bookmarkStart w:name="z24" w:id="18"/>
    <w:p>
      <w:pPr>
        <w:spacing w:after="0"/>
        <w:ind w:left="0"/>
        <w:jc w:val="both"/>
      </w:pPr>
      <w:r>
        <w:rPr>
          <w:rFonts w:ascii="Times New Roman"/>
          <w:b w:val="false"/>
          <w:i w:val="false"/>
          <w:color w:val="000000"/>
          <w:sz w:val="28"/>
        </w:rPr>
        <w:t>
      мынадай мазмұндағы 705-1-тармақпен толықтырылсын:</w:t>
      </w:r>
    </w:p>
    <w:bookmarkEnd w:id="18"/>
    <w:bookmarkStart w:name="z25" w:id="19"/>
    <w:p>
      <w:pPr>
        <w:spacing w:after="0"/>
        <w:ind w:left="0"/>
        <w:jc w:val="both"/>
      </w:pPr>
      <w:r>
        <w:rPr>
          <w:rFonts w:ascii="Times New Roman"/>
          <w:b w:val="false"/>
          <w:i w:val="false"/>
          <w:color w:val="000000"/>
          <w:sz w:val="28"/>
        </w:rPr>
        <w:t>
      "705-1. Жобаны іске асыру үшін, оның ішінде мемлекеттік кепілдік берілген бұрын тартылған мемлекеттік емес қарызды өтеу үшін мемлекеттік кепілдікпен жаңа мемлекеттік емес қарызды тарту инвестициялық жобаның ТЭН-ін түзету және инвестициялық жобаның жаңа ТЭН-ін әзірлеу үшін негіз болып табылмайды.</w:t>
      </w:r>
    </w:p>
    <w:bookmarkEnd w:id="19"/>
    <w:bookmarkStart w:name="z26" w:id="20"/>
    <w:p>
      <w:pPr>
        <w:spacing w:after="0"/>
        <w:ind w:left="0"/>
        <w:jc w:val="both"/>
      </w:pPr>
      <w:r>
        <w:rPr>
          <w:rFonts w:ascii="Times New Roman"/>
          <w:b w:val="false"/>
          <w:i w:val="false"/>
          <w:color w:val="000000"/>
          <w:sz w:val="28"/>
        </w:rPr>
        <w:t>
      Бұрын мемлекеттік кепілдік берілген инвестициялық жобалар бойынша мемлекеттік кепілдікпен мемлекеттік емес қарыз тартылған, сондай-ақ тиісті қорытындылар берілген инвестициялық жобаның мемлекеттік кепілдікке мемлекеттік қарыз тартылған инвестициялық жобаның ТЭН-і негізінде мемлекеттік жоспарлау жөніндегі орталық уәкілетті органның қорытындысы беріледі.</w:t>
      </w:r>
    </w:p>
    <w:bookmarkEnd w:id="20"/>
    <w:bookmarkStart w:name="z27" w:id="21"/>
    <w:p>
      <w:pPr>
        <w:spacing w:after="0"/>
        <w:ind w:left="0"/>
        <w:jc w:val="both"/>
      </w:pPr>
      <w:r>
        <w:rPr>
          <w:rFonts w:ascii="Times New Roman"/>
          <w:b w:val="false"/>
          <w:i w:val="false"/>
          <w:color w:val="000000"/>
          <w:sz w:val="28"/>
        </w:rPr>
        <w:t>
      Бұл ретте, қарыз алушы мемлекеттік кепілдікпен мемлекеттік емес қарыз тартылғаннан кейін бір ай ішінде мемлекеттік кепілдікпен бұрын тартылған қарызды толық көлемде өтеуді жүзеге асырады.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707-тармақ</w:t>
      </w:r>
      <w:r>
        <w:rPr>
          <w:rFonts w:ascii="Times New Roman"/>
          <w:b w:val="false"/>
          <w:i w:val="false"/>
          <w:color w:val="000000"/>
          <w:sz w:val="28"/>
        </w:rPr>
        <w:t xml:space="preserve"> мынадай редакцияда жазылсын:</w:t>
      </w:r>
    </w:p>
    <w:bookmarkStart w:name="z29" w:id="22"/>
    <w:p>
      <w:pPr>
        <w:spacing w:after="0"/>
        <w:ind w:left="0"/>
        <w:jc w:val="both"/>
      </w:pPr>
      <w:r>
        <w:rPr>
          <w:rFonts w:ascii="Times New Roman"/>
          <w:b w:val="false"/>
          <w:i w:val="false"/>
          <w:color w:val="000000"/>
          <w:sz w:val="28"/>
        </w:rPr>
        <w:t>
      "707. Осы Ереженің 705-1-тармағында көрсетілген инвестициялық жобаларды қоспағанда, осы Ереженің 705-тармағына сәйкес өтінімді ұсынғаннан кейін мемлекеттік жоспарлау жөніндегі уәкілетті орган инвестициялық жобаның экономикалық сараптамасын жүргізуді ұйымдастырады және екі ай ішінде экономикалық сараптамасын әзірлейді.";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711</w:t>
      </w:r>
      <w:r>
        <w:rPr>
          <w:rFonts w:ascii="Times New Roman"/>
          <w:b w:val="false"/>
          <w:i w:val="false"/>
          <w:color w:val="000000"/>
          <w:sz w:val="28"/>
        </w:rPr>
        <w:t xml:space="preserve"> және </w:t>
      </w:r>
      <w:r>
        <w:rPr>
          <w:rFonts w:ascii="Times New Roman"/>
          <w:b w:val="false"/>
          <w:i w:val="false"/>
          <w:color w:val="000000"/>
          <w:sz w:val="28"/>
        </w:rPr>
        <w:t>712-тармақтар</w:t>
      </w:r>
      <w:r>
        <w:rPr>
          <w:rFonts w:ascii="Times New Roman"/>
          <w:b w:val="false"/>
          <w:i w:val="false"/>
          <w:color w:val="000000"/>
          <w:sz w:val="28"/>
        </w:rPr>
        <w:t xml:space="preserve"> мынадай редакцияда жазылсын:</w:t>
      </w:r>
    </w:p>
    <w:bookmarkStart w:name="z31" w:id="23"/>
    <w:p>
      <w:pPr>
        <w:spacing w:after="0"/>
        <w:ind w:left="0"/>
        <w:jc w:val="both"/>
      </w:pPr>
      <w:r>
        <w:rPr>
          <w:rFonts w:ascii="Times New Roman"/>
          <w:b w:val="false"/>
          <w:i w:val="false"/>
          <w:color w:val="000000"/>
          <w:sz w:val="28"/>
        </w:rPr>
        <w:t>
      "711. Осы Ереженің 705-1-тармағында көрсетілген инвестициялық жобаларды қоспағанда, мемлекеттік жоспарлау жөніндегі уәкілетті орган мемлекеттік кепілдіктерді беру үшін инвестициялық жобалар бойынша ТЭН экономикалық сараптаманы есепке ала отырып қарайды және олар бойынша экономикалық қорытындыны мемлекеттік кепілдікті алуға үміткер заңды тұлғаларға жібереді.</w:t>
      </w:r>
    </w:p>
    <w:bookmarkEnd w:id="23"/>
    <w:bookmarkStart w:name="z32" w:id="24"/>
    <w:p>
      <w:pPr>
        <w:spacing w:after="0"/>
        <w:ind w:left="0"/>
        <w:jc w:val="both"/>
      </w:pPr>
      <w:r>
        <w:rPr>
          <w:rFonts w:ascii="Times New Roman"/>
          <w:b w:val="false"/>
          <w:i w:val="false"/>
          <w:color w:val="000000"/>
          <w:sz w:val="28"/>
        </w:rPr>
        <w:t>
      712. Осы Ереженің 705-1-тармағында көрсетілген инвестициялық жобаларды қоспағанда, мемлекеттік кепілдікті алуға үміткер заңды тұлғалар мемлекеттік жоспарлау жөніндегі уәкілетті органға мемлекеттік кепілдіктерді беру үшін инвестициялық жобалар бойынша бекітілген ТЭН-ді, ол бойынша оң экономикалық қорытындыны және Қазақстан Республикасының заңнамасына сәйкес қажет басқа да қорытындыларды ұсынады.";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714-тармақ</w:t>
      </w:r>
      <w:r>
        <w:rPr>
          <w:rFonts w:ascii="Times New Roman"/>
          <w:b w:val="false"/>
          <w:i w:val="false"/>
          <w:color w:val="000000"/>
          <w:sz w:val="28"/>
        </w:rPr>
        <w:t xml:space="preserve"> мынадай редакцияда жазылсын:</w:t>
      </w:r>
    </w:p>
    <w:bookmarkStart w:name="z34" w:id="25"/>
    <w:p>
      <w:pPr>
        <w:spacing w:after="0"/>
        <w:ind w:left="0"/>
        <w:jc w:val="both"/>
      </w:pPr>
      <w:r>
        <w:rPr>
          <w:rFonts w:ascii="Times New Roman"/>
          <w:b w:val="false"/>
          <w:i w:val="false"/>
          <w:color w:val="000000"/>
          <w:sz w:val="28"/>
        </w:rPr>
        <w:t xml:space="preserve">
      "714. Осы Ереженің 705-1-тармағында көрсетілген инвестициялық жобаларды қоспағанда, осы Ереженің </w:t>
      </w:r>
      <w:r>
        <w:rPr>
          <w:rFonts w:ascii="Times New Roman"/>
          <w:b w:val="false"/>
          <w:i w:val="false"/>
          <w:color w:val="000000"/>
          <w:sz w:val="28"/>
        </w:rPr>
        <w:t>705-тармағында</w:t>
      </w:r>
      <w:r>
        <w:rPr>
          <w:rFonts w:ascii="Times New Roman"/>
          <w:b w:val="false"/>
          <w:i w:val="false"/>
          <w:color w:val="000000"/>
          <w:sz w:val="28"/>
        </w:rPr>
        <w:t xml:space="preserve"> көрсетілген сараптамаларға оң қорытындылардың бары-жоғы мемлекеттік кепілдіктермен мемлекеттік емес қарыздардың қаражаты есебінен қаржыландыруға ұсынылатын инвестициялық жобалардың тізбесіне инвестициялық жобаны енгізу үшін шарт болып табылады.";</w:t>
      </w:r>
    </w:p>
    <w:bookmarkEnd w:id="25"/>
    <w:bookmarkStart w:name="z35" w:id="26"/>
    <w:p>
      <w:pPr>
        <w:spacing w:after="0"/>
        <w:ind w:left="0"/>
        <w:jc w:val="both"/>
      </w:pPr>
      <w:r>
        <w:rPr>
          <w:rFonts w:ascii="Times New Roman"/>
          <w:b w:val="false"/>
          <w:i w:val="false"/>
          <w:color w:val="000000"/>
          <w:sz w:val="28"/>
        </w:rPr>
        <w:t>
      мынадай мазмұндағы 714-1-тармақпен толықтырылсын:</w:t>
      </w:r>
    </w:p>
    <w:bookmarkEnd w:id="26"/>
    <w:bookmarkStart w:name="z36" w:id="27"/>
    <w:p>
      <w:pPr>
        <w:spacing w:after="0"/>
        <w:ind w:left="0"/>
        <w:jc w:val="both"/>
      </w:pPr>
      <w:r>
        <w:rPr>
          <w:rFonts w:ascii="Times New Roman"/>
          <w:b w:val="false"/>
          <w:i w:val="false"/>
          <w:color w:val="000000"/>
          <w:sz w:val="28"/>
        </w:rPr>
        <w:t>
      "714-1. Осы Ереженің 705-1-тармағында көрсетілген инвестициялық жобалар бойынша мемлекеттік жоспарлау жөніндегі орталық уәкілетті органның қорытындысы және республикалық бюджет комиссиясының шешімі тиісті жылдың мемлекеттік кепілдігімен мемлекеттік емес қарыздардың қаражаты есебінен қаржыландыруға ұсынылатын инвестициялық жобалардың тізбесіне өзгерістер және/немесе толықтырулар енгізу үшін негіз болып табылады.";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720-тармақ</w:t>
      </w:r>
      <w:r>
        <w:rPr>
          <w:rFonts w:ascii="Times New Roman"/>
          <w:b w:val="false"/>
          <w:i w:val="false"/>
          <w:color w:val="000000"/>
          <w:sz w:val="28"/>
        </w:rPr>
        <w:t xml:space="preserve"> мынадай редакцияда жазылсын:</w:t>
      </w:r>
    </w:p>
    <w:bookmarkStart w:name="z38" w:id="28"/>
    <w:p>
      <w:pPr>
        <w:spacing w:after="0"/>
        <w:ind w:left="0"/>
        <w:jc w:val="both"/>
      </w:pPr>
      <w:r>
        <w:rPr>
          <w:rFonts w:ascii="Times New Roman"/>
          <w:b w:val="false"/>
          <w:i w:val="false"/>
          <w:color w:val="000000"/>
          <w:sz w:val="28"/>
        </w:rPr>
        <w:t>
      "720. Қазақстан Республикасының мемлекеттік кепілдігімен мемлекеттік емес қарыздардың қаражаты есебінен қаржыландыру үшін Қазақстан Республикасының Үкіметі инвестициялық жобалардың тізбесін бекіткеннен кейін және бюджетті атқару жөніндегі орталық уәкілетті органмен және әділет органымен келісілген қарыз шартының жобасы не облигациялар шығарылымы проспектісінің жобасы бар болған кезде бюджетті атқару жөніндегі орталық уәкілетті орган қарыз алушылармен және сенім білдірілген агентпен мемлекеттік кепілдіктер беру туралы келісім жасасады.";</w:t>
      </w:r>
    </w:p>
    <w:bookmarkEnd w:id="28"/>
    <w:bookmarkStart w:name="z39" w:id="29"/>
    <w:p>
      <w:pPr>
        <w:spacing w:after="0"/>
        <w:ind w:left="0"/>
        <w:jc w:val="both"/>
      </w:pPr>
      <w:r>
        <w:rPr>
          <w:rFonts w:ascii="Times New Roman"/>
          <w:b w:val="false"/>
          <w:i w:val="false"/>
          <w:color w:val="000000"/>
          <w:sz w:val="28"/>
        </w:rPr>
        <w:t>
      мынадай мазмұндағы 721-1-тармақпен толықтырылсын:</w:t>
      </w:r>
    </w:p>
    <w:bookmarkEnd w:id="29"/>
    <w:bookmarkStart w:name="z40" w:id="30"/>
    <w:p>
      <w:pPr>
        <w:spacing w:after="0"/>
        <w:ind w:left="0"/>
        <w:jc w:val="both"/>
      </w:pPr>
      <w:r>
        <w:rPr>
          <w:rFonts w:ascii="Times New Roman"/>
          <w:b w:val="false"/>
          <w:i w:val="false"/>
          <w:color w:val="000000"/>
          <w:sz w:val="28"/>
        </w:rPr>
        <w:t xml:space="preserve">
      "721-1. Жобаны іске асыру үшін, оның ішінде мемлекеттік кепілдік берілген бұрын тартылған мемлекеттік емес қарызды өтеу үшін мемлекеттік кепілдікпен жаңа мемлекеттік емес қарызды тарту кезінде қарыз алушы бұрын мемлекеттік кепілдікпен мемлекеттік емес қарыз тартылған инвестициялық жобаның ТЭН-ін, мемлекеттік жоспарлау жөніндегі орталық уәкілетті органның қорытындысы, сондай-ақ бұрын берілген салалық сараптаманың және заңнамаға сәйкес қажетті басқа да сараптамалардың оң қорытындыларын ұсынғаннан кейін бюджетті атқару жөніндегі уәкілетті орган тиісті қорытындыны әзірлейді. </w:t>
      </w:r>
    </w:p>
    <w:bookmarkEnd w:id="30"/>
    <w:bookmarkStart w:name="z41" w:id="31"/>
    <w:p>
      <w:pPr>
        <w:spacing w:after="0"/>
        <w:ind w:left="0"/>
        <w:jc w:val="both"/>
      </w:pPr>
      <w:r>
        <w:rPr>
          <w:rFonts w:ascii="Times New Roman"/>
          <w:b w:val="false"/>
          <w:i w:val="false"/>
          <w:color w:val="000000"/>
          <w:sz w:val="28"/>
        </w:rPr>
        <w:t>
      Бұл ретте, қарыз алушы мемлекеттік кепілдікпен мемлекеттік емес қарыз тартылғаннан кейін бір ай ішінде мемлекеттік кепілдікпен бұрын тартылған қарызды толық көлемде өтеуді жүзеге асырады.";</w:t>
      </w:r>
    </w:p>
    <w:bookmarkEnd w:id="31"/>
    <w:bookmarkStart w:name="z42" w:id="32"/>
    <w:p>
      <w:pPr>
        <w:spacing w:after="0"/>
        <w:ind w:left="0"/>
        <w:jc w:val="both"/>
      </w:pPr>
      <w:r>
        <w:rPr>
          <w:rFonts w:ascii="Times New Roman"/>
          <w:b w:val="false"/>
          <w:i w:val="false"/>
          <w:color w:val="000000"/>
          <w:sz w:val="28"/>
        </w:rPr>
        <w:t>
      мынадай мазмұндағы 722-2-тармақпен толықтырылсын:</w:t>
      </w:r>
    </w:p>
    <w:bookmarkEnd w:id="32"/>
    <w:bookmarkStart w:name="z43" w:id="33"/>
    <w:p>
      <w:pPr>
        <w:spacing w:after="0"/>
        <w:ind w:left="0"/>
        <w:jc w:val="both"/>
      </w:pPr>
      <w:r>
        <w:rPr>
          <w:rFonts w:ascii="Times New Roman"/>
          <w:b w:val="false"/>
          <w:i w:val="false"/>
          <w:color w:val="000000"/>
          <w:sz w:val="28"/>
        </w:rPr>
        <w:t>
      "722-2. Бюджетті атқару жөніндегі уәкілетті органның бұрын мемлекеттік кепілдік берілген инвестициялық жоба бойынша қорытындысы мемлекеттік кепілдікпен тартылатын жаңа мемлекеттік емес қарызды тартудың мүмкіншіліктерін бағалауды қамтиды.";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723-тармақ</w:t>
      </w:r>
      <w:r>
        <w:rPr>
          <w:rFonts w:ascii="Times New Roman"/>
          <w:b w:val="false"/>
          <w:i w:val="false"/>
          <w:color w:val="000000"/>
          <w:sz w:val="28"/>
        </w:rPr>
        <w:t xml:space="preserve"> мынадай редакцияда жазылсын:</w:t>
      </w:r>
    </w:p>
    <w:bookmarkStart w:name="z45" w:id="34"/>
    <w:p>
      <w:pPr>
        <w:spacing w:after="0"/>
        <w:ind w:left="0"/>
        <w:jc w:val="both"/>
      </w:pPr>
      <w:r>
        <w:rPr>
          <w:rFonts w:ascii="Times New Roman"/>
          <w:b w:val="false"/>
          <w:i w:val="false"/>
          <w:color w:val="000000"/>
          <w:sz w:val="28"/>
        </w:rPr>
        <w:t>
      "723. Автомобиль жолдарын басқару жөніндегі ұлттық операторды және тізбесін Бюджет кодексінің 215-бабының 3-тармағына сәйкес айқындайтын, инвестициялық жобаларды іске асыру үшін астананың көліктік инфрақұрылымы объектілерін басқару функцияларын жүзеге асыратын компанияны қоспағанда мемлекеттік кепілдік қарыз берушіге қарыз шартын, мемлекеттік кепілдіктер беру туралы келісімді жасасқаннан, облигациялар шығарылымынан кейін, сондай-ақ бюджетті атқару жөніндегі уәкілетті органның қорытындысы болған кезде қарыз алушының мемлекеттік кепілдікті бергені үшін алдын ала біржолғы төлемді (алымды) төлегенінен кейін беріледі.";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732-тармақ</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"732. Қарыз берушінің талабы бойынша әділет органы Қазақстан Республикасының кепілдігімен жасалатын қарыз шарттарының, сондай-ақ Қазақстан Республикасының кепілдігімен облигациялар шығарылымының заңды қорытындысын ұсынады.".</w:t>
      </w:r>
    </w:p>
    <w:bookmarkEnd w:id="35"/>
    <w:bookmarkStart w:name="z48" w:id="36"/>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заңнамада белгіленген тәртіппен:</w:t>
      </w:r>
    </w:p>
    <w:bookmarkEnd w:id="36"/>
    <w:bookmarkStart w:name="z49" w:id="3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7"/>
    <w:bookmarkStart w:name="z50" w:id="38"/>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жіберілуді;</w:t>
      </w:r>
    </w:p>
    <w:bookmarkEnd w:id="38"/>
    <w:bookmarkStart w:name="z51" w:id="3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39"/>
    <w:bookmarkStart w:name="z52" w:id="40"/>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40"/>
    <w:bookmarkStart w:name="z53" w:id="4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1"/>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2019 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