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e79b" w14:textId="519e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 қимыл агенттігінің Сыбайлас жемқорлыққа қарсы іс-қимыл ұлттық бюросында (Сыбайлас жемқорлыққа қарсы қызмет) құқық қорғау қызметін өткерудің кейбір мәселелері" Қазақстан Республикасы Мемлекеттік қызмет істері және сыбайлас жемқорлыққа қарсы іс-қимыл агенттігі Төрағасының 2016 жылғы 21 қазандағы № 17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2019 жылғы 15 мамырдағы № 100 бұйрығы. Қазақстан Республикасының Әділет министрлігінде 2019 жылғы 21 мамырда № 18710 болып тіркелді. Күші жойылды - Қазақстан Республикасы Сыбайлас жемқорлыққа қарсы іс-қимыл агенттігі (Сыбайлас жемқорлыққа қарсы қызмет) төрағасының 2019 жылғы 30 қазандағы № 272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30.10.2019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бюросында (Сыбайлас жемқорлыққа қарсы қызмет) құқық қорғау қызметін өткерудің кейбір мәселелері" атты Қазақстан Республикасы Мемлекеттік қызмет істері және сыбайлас жемқорлыққа қарсы іс-қимыл агенттігі Төрағасының 2016 жылғы 21 қазандағы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14451 болып тіркелген, 2016 жылғы 20 желтоқсанда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 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(бұдан әрі – Ұлттық бюро):</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5"/>
    <w:bookmarkStart w:name="z7" w:id="6"/>
    <w:p>
      <w:pPr>
        <w:spacing w:after="0"/>
        <w:ind w:left="0"/>
        <w:jc w:val="both"/>
      </w:pPr>
      <w:r>
        <w:rPr>
          <w:rFonts w:ascii="Times New Roman"/>
          <w:b w:val="false"/>
          <w:i w:val="false"/>
          <w:color w:val="000000"/>
          <w:sz w:val="28"/>
        </w:rPr>
        <w:t>
      3) қолданысқа енгізілген екі жұмыс күні ішінде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тармақпен көзделген іс-шаралар қарастылыған шаралардың орындалғаннан кейін екі жұмыс күні ішінде Қазақстан Республикасы Мемлекеттік қызмет істері және сыбайлас жемқорлыққа қарсы іс-қимыл агенттігінің Заң департаментіне олардың орындалғаны туралы мәліметтер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Ұлттық бюро Басшысына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 xml:space="preserve">іс-қимыл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2019 жылғы 15 мамырдағы</w:t>
            </w:r>
            <w:r>
              <w:br/>
            </w:r>
            <w:r>
              <w:rPr>
                <w:rFonts w:ascii="Times New Roman"/>
                <w:b w:val="false"/>
                <w:i w:val="false"/>
                <w:color w:val="000000"/>
                <w:sz w:val="20"/>
              </w:rPr>
              <w:t>№ 100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17 бұйрығына 6-қосымша</w:t>
            </w:r>
          </w:p>
        </w:tc>
      </w:tr>
    </w:tbl>
    <w:bookmarkStart w:name="z12" w:id="10"/>
    <w:p>
      <w:pPr>
        <w:spacing w:after="0"/>
        <w:ind w:left="0"/>
        <w:jc w:val="left"/>
      </w:pPr>
      <w:r>
        <w:rPr>
          <w:rFonts w:ascii="Times New Roman"/>
          <w:b/>
          <w:i w:val="false"/>
          <w:color w:val="000000"/>
        </w:rPr>
        <w:t xml:space="preserve"> Сыбайлас жемқорлыққа қарсы қызметтің аттестатталуға тиіс қызметкерлерінің Қазақстан Республикасының заңнамасын білуін және логикалық ойлау қабілетін компьютерлік тестілеуден өткізу қағидалары мен шарттары, кәсіби жарамдылығын айқындау жөніндегі нормативтер, сондай-ақ лауазымдардың санаттары үшін шекті мәндер</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Сыбайлас жемқорлыққа қарсы қызметтің аттестатталуға тиіс қызметкерлерінің Қазақстан Республикасының заңнамасын білуін және логикалық ойлау қабілетін компьютерлік тестілеуден өткізу қағидалары мен шарттары, кәсіби жарамдылығын айқындау жөніндегі нормативтер, сондай-ақ лауазымдардың санаттары үшін шекті мәндер (бұдан әрі - Қағидалар) "Құқық қорғау қызметі туралы" Қазақстан Республикасы Заңының (бұдан әрі - Заң) 48-бабы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сыбайлас жемқорлыққа қарсы қызметтің аттестатталуға тиіс қызметкерлерінің Қазақстан Республикасының заңнамасын білуін және логикалық ойлау қабілетін компьютерлік тестілеуден (бұдан әрі - тестілеу) өткізу қағидалары мен шарттарын, кәсіби жарамдылығын айқындау жөніндегі нормативтерін, сондай-ақ лауазымдардың санаттары үшін шекті мәндерін айқындайды.</w:t>
      </w:r>
    </w:p>
    <w:bookmarkEnd w:id="12"/>
    <w:bookmarkStart w:name="z15" w:id="13"/>
    <w:p>
      <w:pPr>
        <w:spacing w:after="0"/>
        <w:ind w:left="0"/>
        <w:jc w:val="both"/>
      </w:pPr>
      <w:r>
        <w:rPr>
          <w:rFonts w:ascii="Times New Roman"/>
          <w:b w:val="false"/>
          <w:i w:val="false"/>
          <w:color w:val="000000"/>
          <w:sz w:val="28"/>
        </w:rPr>
        <w:t>
      2. Қызметкерлердің аттестаттау кезінде дене шынықтыру және жауынгерлік дайындық бойынша нормативтерді тапсыруы олардың кәсіби жарамдылық деңгейін айқындау үшін жүргізіледі.</w:t>
      </w:r>
    </w:p>
    <w:bookmarkEnd w:id="13"/>
    <w:bookmarkStart w:name="z16" w:id="14"/>
    <w:p>
      <w:pPr>
        <w:spacing w:after="0"/>
        <w:ind w:left="0"/>
        <w:jc w:val="both"/>
      </w:pPr>
      <w:r>
        <w:rPr>
          <w:rFonts w:ascii="Times New Roman"/>
          <w:b w:val="false"/>
          <w:i w:val="false"/>
          <w:color w:val="000000"/>
          <w:sz w:val="28"/>
        </w:rPr>
        <w:t>
      3. Аттестаттау өткізу кезінде сыбайлас жемқорлыққа қарсы қызмет қызметкерлерін (бұдан әрі – қызметкерлер) тестілеу Қазақстан Республикасының заңнамасын білуін объективті бағалау мақсатында жүргізіледі.</w:t>
      </w:r>
    </w:p>
    <w:bookmarkEnd w:id="14"/>
    <w:bookmarkStart w:name="z17" w:id="15"/>
    <w:p>
      <w:pPr>
        <w:spacing w:after="0"/>
        <w:ind w:left="0"/>
        <w:jc w:val="left"/>
      </w:pPr>
      <w:r>
        <w:rPr>
          <w:rFonts w:ascii="Times New Roman"/>
          <w:b/>
          <w:i w:val="false"/>
          <w:color w:val="000000"/>
        </w:rPr>
        <w:t xml:space="preserve"> 2-тарау. Кәсіби жарамдылығын айқындау жөніндегі нормативтерді тапсыру тәртібі</w:t>
      </w:r>
    </w:p>
    <w:bookmarkEnd w:id="15"/>
    <w:bookmarkStart w:name="z18" w:id="16"/>
    <w:p>
      <w:pPr>
        <w:spacing w:after="0"/>
        <w:ind w:left="0"/>
        <w:jc w:val="both"/>
      </w:pPr>
      <w:r>
        <w:rPr>
          <w:rFonts w:ascii="Times New Roman"/>
          <w:b w:val="false"/>
          <w:i w:val="false"/>
          <w:color w:val="000000"/>
          <w:sz w:val="28"/>
        </w:rPr>
        <w:t xml:space="preserve">
      4. Сыбайлас жемқорлыққа қарсы қызмет қызметкерлерінің кәсіби жарамдылығын айқындау жөніндегі нормативтер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тапсырылады.</w:t>
      </w:r>
    </w:p>
    <w:bookmarkEnd w:id="16"/>
    <w:bookmarkStart w:name="z19" w:id="17"/>
    <w:p>
      <w:pPr>
        <w:spacing w:after="0"/>
        <w:ind w:left="0"/>
        <w:jc w:val="both"/>
      </w:pPr>
      <w:r>
        <w:rPr>
          <w:rFonts w:ascii="Times New Roman"/>
          <w:b w:val="false"/>
          <w:i w:val="false"/>
          <w:color w:val="000000"/>
          <w:sz w:val="28"/>
        </w:rPr>
        <w:t>
      5. Қызметкерлердің дене шынықтыру және жауынгерлік дайындық бойынша нормативтерді тапсыруы кезінде объективтілікті қамтамасыз ету мақсатында, кәсіби жарамдылығын айқындау ішкі қауіпсіздік қызметі, кадр қызметі және қару-жарақ сақтау мен беруге жауапты түлғалардың қатысумен тапсырылады. Нормативтер нәтижесі ведомоске енгізіледі және қатысушы тұлғалардың қолымен куәландырылады.</w:t>
      </w:r>
    </w:p>
    <w:bookmarkEnd w:id="17"/>
    <w:bookmarkStart w:name="z20" w:id="18"/>
    <w:p>
      <w:pPr>
        <w:spacing w:after="0"/>
        <w:ind w:left="0"/>
        <w:jc w:val="both"/>
      </w:pPr>
      <w:r>
        <w:rPr>
          <w:rFonts w:ascii="Times New Roman"/>
          <w:b w:val="false"/>
          <w:i w:val="false"/>
          <w:color w:val="000000"/>
          <w:sz w:val="28"/>
        </w:rPr>
        <w:t>
      6. Екі және одан көп дене шынықтыру және жауынгерлік даярлық бойынша нормативтерден қанағаттанарлықсыз баға алған қызметкерлер кәсіби жарамдылықты айқындау жөніндегі нормативтерді тапсырмаған болып есептеледі.</w:t>
      </w:r>
    </w:p>
    <w:bookmarkEnd w:id="18"/>
    <w:bookmarkStart w:name="z21" w:id="19"/>
    <w:p>
      <w:pPr>
        <w:spacing w:after="0"/>
        <w:ind w:left="0"/>
        <w:jc w:val="both"/>
      </w:pPr>
      <w:r>
        <w:rPr>
          <w:rFonts w:ascii="Times New Roman"/>
          <w:b w:val="false"/>
          <w:i w:val="false"/>
          <w:color w:val="000000"/>
          <w:sz w:val="28"/>
        </w:rPr>
        <w:t>
      7. Кәсіби жарамдылық нормативтерін тапсырмаған қызметкерлер тестілеу тапсыруға жіберілмейді және алғашқы аттестаттау өткен күннен бастап, үш айлық мерзімде және алты айдан кешіктірілмей қайта аттестаталуға тиіс.</w:t>
      </w:r>
    </w:p>
    <w:bookmarkEnd w:id="19"/>
    <w:bookmarkStart w:name="z22" w:id="20"/>
    <w:p>
      <w:pPr>
        <w:spacing w:after="0"/>
        <w:ind w:left="0"/>
        <w:jc w:val="left"/>
      </w:pPr>
      <w:r>
        <w:rPr>
          <w:rFonts w:ascii="Times New Roman"/>
          <w:b/>
          <w:i w:val="false"/>
          <w:color w:val="000000"/>
        </w:rPr>
        <w:t xml:space="preserve"> 3-тарау. Тестілеуден өткізу тәртібі мен шарттары, сондай-ақ лауазым санаттарына арналған шекті мәндер</w:t>
      </w:r>
    </w:p>
    <w:bookmarkEnd w:id="20"/>
    <w:bookmarkStart w:name="z23" w:id="21"/>
    <w:p>
      <w:pPr>
        <w:spacing w:after="0"/>
        <w:ind w:left="0"/>
        <w:jc w:val="both"/>
      </w:pPr>
      <w:r>
        <w:rPr>
          <w:rFonts w:ascii="Times New Roman"/>
          <w:b w:val="false"/>
          <w:i w:val="false"/>
          <w:color w:val="000000"/>
          <w:sz w:val="28"/>
        </w:rPr>
        <w:t>
      8. Тестілеуді ұйымдастыруды кадр қызметтері жүзеге асырады.</w:t>
      </w:r>
    </w:p>
    <w:bookmarkEnd w:id="21"/>
    <w:bookmarkStart w:name="z24" w:id="22"/>
    <w:p>
      <w:pPr>
        <w:spacing w:after="0"/>
        <w:ind w:left="0"/>
        <w:jc w:val="both"/>
      </w:pPr>
      <w:r>
        <w:rPr>
          <w:rFonts w:ascii="Times New Roman"/>
          <w:b w:val="false"/>
          <w:i w:val="false"/>
          <w:color w:val="000000"/>
          <w:sz w:val="28"/>
        </w:rPr>
        <w:t>
      9. Тестілеудi өткiзу объективтілігі жағдайлардың, уақыттың, нәтижелердi есептеудің және тестілер мазмұнының стандарттылығымен қамтамасыз етiледi.</w:t>
      </w:r>
    </w:p>
    <w:bookmarkEnd w:id="22"/>
    <w:bookmarkStart w:name="z25" w:id="23"/>
    <w:p>
      <w:pPr>
        <w:spacing w:after="0"/>
        <w:ind w:left="0"/>
        <w:jc w:val="both"/>
      </w:pPr>
      <w:r>
        <w:rPr>
          <w:rFonts w:ascii="Times New Roman"/>
          <w:b w:val="false"/>
          <w:i w:val="false"/>
          <w:color w:val="000000"/>
          <w:sz w:val="28"/>
        </w:rPr>
        <w:t>
      10. Тестілеу рәсімдерін техникалық қамтамасыз етуді, оның ішінде, деректер базасын жаңартуды "Мемлекеттік қызмет персоналын басқару ұлттық орталығы" акционерлік қоғамы (бұдан әрі – Орталық) жүзеге асырады.</w:t>
      </w:r>
    </w:p>
    <w:bookmarkEnd w:id="23"/>
    <w:bookmarkStart w:name="z26" w:id="24"/>
    <w:p>
      <w:pPr>
        <w:spacing w:after="0"/>
        <w:ind w:left="0"/>
        <w:jc w:val="both"/>
      </w:pPr>
      <w:r>
        <w:rPr>
          <w:rFonts w:ascii="Times New Roman"/>
          <w:b w:val="false"/>
          <w:i w:val="false"/>
          <w:color w:val="000000"/>
          <w:sz w:val="28"/>
        </w:rPr>
        <w:t>
      Орталықтың жұмыскері тестілеу операторы (бұдан әрі - оператор) болып табылады.</w:t>
      </w:r>
    </w:p>
    <w:bookmarkEnd w:id="24"/>
    <w:bookmarkStart w:name="z27" w:id="25"/>
    <w:p>
      <w:pPr>
        <w:spacing w:after="0"/>
        <w:ind w:left="0"/>
        <w:jc w:val="both"/>
      </w:pPr>
      <w:r>
        <w:rPr>
          <w:rFonts w:ascii="Times New Roman"/>
          <w:b w:val="false"/>
          <w:i w:val="false"/>
          <w:color w:val="000000"/>
          <w:sz w:val="28"/>
        </w:rPr>
        <w:t>
      11. Тестілеу Орталықтың және оның аумақтық бөлімшелерінің тестілеу залдарында жүргізіледі.</w:t>
      </w:r>
    </w:p>
    <w:bookmarkEnd w:id="25"/>
    <w:bookmarkStart w:name="z28" w:id="26"/>
    <w:p>
      <w:pPr>
        <w:spacing w:after="0"/>
        <w:ind w:left="0"/>
        <w:jc w:val="both"/>
      </w:pPr>
      <w:r>
        <w:rPr>
          <w:rFonts w:ascii="Times New Roman"/>
          <w:b w:val="false"/>
          <w:i w:val="false"/>
          <w:color w:val="000000"/>
          <w:sz w:val="28"/>
        </w:rPr>
        <w:t>
      12. Тестілеуде логикалық тестілеу және Қазақстан Республикасының заңнамасын білуге арналған тестілеу қамтылады.</w:t>
      </w:r>
    </w:p>
    <w:bookmarkEnd w:id="26"/>
    <w:bookmarkStart w:name="z29" w:id="27"/>
    <w:p>
      <w:pPr>
        <w:spacing w:after="0"/>
        <w:ind w:left="0"/>
        <w:jc w:val="both"/>
      </w:pPr>
      <w:r>
        <w:rPr>
          <w:rFonts w:ascii="Times New Roman"/>
          <w:b w:val="false"/>
          <w:i w:val="false"/>
          <w:color w:val="000000"/>
          <w:sz w:val="28"/>
        </w:rPr>
        <w:t>
      13. Тестілеу қызметкердің таңдауы бойынша мемлекеттік немесе орыс тілдерінде жүргізіледі.</w:t>
      </w:r>
    </w:p>
    <w:bookmarkEnd w:id="27"/>
    <w:bookmarkStart w:name="z30" w:id="28"/>
    <w:p>
      <w:pPr>
        <w:spacing w:after="0"/>
        <w:ind w:left="0"/>
        <w:jc w:val="both"/>
      </w:pPr>
      <w:r>
        <w:rPr>
          <w:rFonts w:ascii="Times New Roman"/>
          <w:b w:val="false"/>
          <w:i w:val="false"/>
          <w:color w:val="000000"/>
          <w:sz w:val="28"/>
        </w:rPr>
        <w:t>
      14. Кадр қызметінің қызметкері тестілеуге жіберілетін қызметкерлердің тізімін дайындайды және оны Орталыққа жолдайды.</w:t>
      </w:r>
    </w:p>
    <w:bookmarkEnd w:id="28"/>
    <w:bookmarkStart w:name="z31" w:id="29"/>
    <w:p>
      <w:pPr>
        <w:spacing w:after="0"/>
        <w:ind w:left="0"/>
        <w:jc w:val="both"/>
      </w:pPr>
      <w:r>
        <w:rPr>
          <w:rFonts w:ascii="Times New Roman"/>
          <w:b w:val="false"/>
          <w:i w:val="false"/>
          <w:color w:val="000000"/>
          <w:sz w:val="28"/>
        </w:rPr>
        <w:t>
      Тізімде қызметкерлер туралы келесі мәліметтер қамтылады: тегі, аты және әкесінің аты (бар болған жағдайда), атқаратын лауазымы, санаты көрсетіле отырып, жеке сәйкестендіру нөмірі, атқаратын лауазымының санатына сәйкес тестілеу бағдарламасының нөмірі.</w:t>
      </w:r>
    </w:p>
    <w:bookmarkEnd w:id="29"/>
    <w:bookmarkStart w:name="z32" w:id="30"/>
    <w:p>
      <w:pPr>
        <w:spacing w:after="0"/>
        <w:ind w:left="0"/>
        <w:jc w:val="both"/>
      </w:pPr>
      <w:r>
        <w:rPr>
          <w:rFonts w:ascii="Times New Roman"/>
          <w:b w:val="false"/>
          <w:i w:val="false"/>
          <w:color w:val="000000"/>
          <w:sz w:val="28"/>
        </w:rPr>
        <w:t>
      15. Кадр бөлімшесінің қызметкері тестілеу басталатын күнге дейін үш жұмыс күнінен кешіктірілмейтін мерзімде телефонға электрондық мекенжайға және ұялы телефонға ақпарат жіберу арқылы тестілеуден өтуге тиіс қызметкерлерді тестілеудің өтілетін күні, орны мен уақыты туралы хабардар етеді.</w:t>
      </w:r>
    </w:p>
    <w:bookmarkEnd w:id="30"/>
    <w:bookmarkStart w:name="z33" w:id="31"/>
    <w:p>
      <w:pPr>
        <w:spacing w:after="0"/>
        <w:ind w:left="0"/>
        <w:jc w:val="both"/>
      </w:pPr>
      <w:r>
        <w:rPr>
          <w:rFonts w:ascii="Times New Roman"/>
          <w:b w:val="false"/>
          <w:i w:val="false"/>
          <w:color w:val="000000"/>
          <w:sz w:val="28"/>
        </w:rPr>
        <w:t xml:space="preserve">
      16. Тестілеу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Сыбайлас жемқорлыққа қарсы қызметтің аттестатталуға тиіс қызметкерлерін компьютерлік тестілеу бағдарламасына сәйкес өткізіледі.</w:t>
      </w:r>
    </w:p>
    <w:bookmarkEnd w:id="31"/>
    <w:bookmarkStart w:name="z34" w:id="32"/>
    <w:p>
      <w:pPr>
        <w:spacing w:after="0"/>
        <w:ind w:left="0"/>
        <w:jc w:val="both"/>
      </w:pPr>
      <w:r>
        <w:rPr>
          <w:rFonts w:ascii="Times New Roman"/>
          <w:b w:val="false"/>
          <w:i w:val="false"/>
          <w:color w:val="000000"/>
          <w:sz w:val="28"/>
        </w:rPr>
        <w:t>
      17. Тестілеуге өзімен бірге жеке басын куәландыратын құжаты бар қызметкерлер жіберіледі.</w:t>
      </w:r>
    </w:p>
    <w:bookmarkEnd w:id="32"/>
    <w:bookmarkStart w:name="z35" w:id="33"/>
    <w:p>
      <w:pPr>
        <w:spacing w:after="0"/>
        <w:ind w:left="0"/>
        <w:jc w:val="both"/>
      </w:pPr>
      <w:r>
        <w:rPr>
          <w:rFonts w:ascii="Times New Roman"/>
          <w:b w:val="false"/>
          <w:i w:val="false"/>
          <w:color w:val="000000"/>
          <w:sz w:val="28"/>
        </w:rPr>
        <w:t>
      18. Тестілеу басталғанға дейін Орталық операторы нұсқама өткізеді.</w:t>
      </w:r>
    </w:p>
    <w:bookmarkEnd w:id="33"/>
    <w:bookmarkStart w:name="z36" w:id="34"/>
    <w:p>
      <w:pPr>
        <w:spacing w:after="0"/>
        <w:ind w:left="0"/>
        <w:jc w:val="both"/>
      </w:pPr>
      <w:r>
        <w:rPr>
          <w:rFonts w:ascii="Times New Roman"/>
          <w:b w:val="false"/>
          <w:i w:val="false"/>
          <w:color w:val="000000"/>
          <w:sz w:val="28"/>
        </w:rPr>
        <w:t>
      19. Тестiлеу сәтiнде өзiн нашар сезiнген қызметкерлер ол туралы кадр қызметкеріне тестілеу өткізу басталғанға дейін хабарлайды және сол күні бекітілген медициналық мекемеден анықтама ұсынады. Бұл жағдайда, осындай тұлғаларды тестілеу осы күні басқа жұмыс уақытында не тестілеу кестесіне сәйкес анықталатын басқа жұмыс күні өткізіледі.</w:t>
      </w:r>
    </w:p>
    <w:bookmarkEnd w:id="34"/>
    <w:bookmarkStart w:name="z37" w:id="35"/>
    <w:p>
      <w:pPr>
        <w:spacing w:after="0"/>
        <w:ind w:left="0"/>
        <w:jc w:val="both"/>
      </w:pPr>
      <w:r>
        <w:rPr>
          <w:rFonts w:ascii="Times New Roman"/>
          <w:b w:val="false"/>
          <w:i w:val="false"/>
          <w:color w:val="000000"/>
          <w:sz w:val="28"/>
        </w:rPr>
        <w:t>
      20.Тестілеу уақытында аттесталатын қызметкерлерге басқа қызметкерлермен сөйлесуге, материалдармен алмасуға, қағаз немесе электрондық тасығыштардағы ақпараттарды қолдануға жол берілмейді</w:t>
      </w:r>
    </w:p>
    <w:bookmarkEnd w:id="35"/>
    <w:bookmarkStart w:name="z38" w:id="36"/>
    <w:p>
      <w:pPr>
        <w:spacing w:after="0"/>
        <w:ind w:left="0"/>
        <w:jc w:val="both"/>
      </w:pPr>
      <w:r>
        <w:rPr>
          <w:rFonts w:ascii="Times New Roman"/>
          <w:b w:val="false"/>
          <w:i w:val="false"/>
          <w:color w:val="000000"/>
          <w:sz w:val="28"/>
        </w:rPr>
        <w:t xml:space="preserve">
      21. Қызметкер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талаптарды бұзған жағдайда, тестілеу процесі тоқтатылады және соңғысы тестілеуге арналған үй-жайдан шығарылады. </w:t>
      </w:r>
    </w:p>
    <w:bookmarkEnd w:id="36"/>
    <w:bookmarkStart w:name="z39" w:id="37"/>
    <w:p>
      <w:pPr>
        <w:spacing w:after="0"/>
        <w:ind w:left="0"/>
        <w:jc w:val="both"/>
      </w:pPr>
      <w:r>
        <w:rPr>
          <w:rFonts w:ascii="Times New Roman"/>
          <w:b w:val="false"/>
          <w:i w:val="false"/>
          <w:color w:val="000000"/>
          <w:sz w:val="28"/>
        </w:rPr>
        <w:t>
      Бұл ретте, тестілеу операторы және бұзушылыққа жол берген қызметкер қол қоятын ерікті нысандағы акті жасалады.</w:t>
      </w:r>
    </w:p>
    <w:bookmarkEnd w:id="37"/>
    <w:bookmarkStart w:name="z40" w:id="38"/>
    <w:p>
      <w:pPr>
        <w:spacing w:after="0"/>
        <w:ind w:left="0"/>
        <w:jc w:val="both"/>
      </w:pPr>
      <w:r>
        <w:rPr>
          <w:rFonts w:ascii="Times New Roman"/>
          <w:b w:val="false"/>
          <w:i w:val="false"/>
          <w:color w:val="000000"/>
          <w:sz w:val="28"/>
        </w:rPr>
        <w:t>
      Бұзушылыққа жол берген қызметкер актіге қол қоюдан бас тартқан жағдайда, актіге тиісінше жазба толтырылып, тестілеу операторы куәландырады.</w:t>
      </w:r>
    </w:p>
    <w:bookmarkEnd w:id="38"/>
    <w:bookmarkStart w:name="z41" w:id="39"/>
    <w:p>
      <w:pPr>
        <w:spacing w:after="0"/>
        <w:ind w:left="0"/>
        <w:jc w:val="both"/>
      </w:pPr>
      <w:r>
        <w:rPr>
          <w:rFonts w:ascii="Times New Roman"/>
          <w:b w:val="false"/>
          <w:i w:val="false"/>
          <w:color w:val="000000"/>
          <w:sz w:val="28"/>
        </w:rPr>
        <w:t>
      Осы Қағидалардың 20-тармағының талаптарын бұзған қызметкерлердің тестілеу нәтижелері жойылады.</w:t>
      </w:r>
    </w:p>
    <w:bookmarkEnd w:id="39"/>
    <w:bookmarkStart w:name="z42" w:id="40"/>
    <w:p>
      <w:pPr>
        <w:spacing w:after="0"/>
        <w:ind w:left="0"/>
        <w:jc w:val="both"/>
      </w:pPr>
      <w:r>
        <w:rPr>
          <w:rFonts w:ascii="Times New Roman"/>
          <w:b w:val="false"/>
          <w:i w:val="false"/>
          <w:color w:val="000000"/>
          <w:sz w:val="28"/>
        </w:rPr>
        <w:t>
      22. Қазақстан Республикасының заңнамаларын білуге арналған тест бойынша сыбайлас жемқорлыққа қарсы қызмет қызметкерлері үшін төменде көрсетілген санаттарға арналған шекті мәндер:</w:t>
      </w:r>
    </w:p>
    <w:bookmarkEnd w:id="40"/>
    <w:bookmarkStart w:name="z43" w:id="41"/>
    <w:p>
      <w:pPr>
        <w:spacing w:after="0"/>
        <w:ind w:left="0"/>
        <w:jc w:val="both"/>
      </w:pPr>
      <w:r>
        <w:rPr>
          <w:rFonts w:ascii="Times New Roman"/>
          <w:b w:val="false"/>
          <w:i w:val="false"/>
          <w:color w:val="000000"/>
          <w:sz w:val="28"/>
        </w:rPr>
        <w:t>
      1) жедел-тергеу, арнайы және ішкі қауіпсіздік бөлімшелерінің В-РК-2, В-РК-3, В-РК-4, В-РК-5, В-РКО-1, В-РКО-2, В-РКО-3, В-РКО-4, В-РКО-5 санаттары үшін – барлық нормативтік құқықтық актілер (85 сұрақ) бойынша кемінде 60 дұрыс жауап;</w:t>
      </w:r>
    </w:p>
    <w:bookmarkEnd w:id="41"/>
    <w:bookmarkStart w:name="z44" w:id="42"/>
    <w:p>
      <w:pPr>
        <w:spacing w:after="0"/>
        <w:ind w:left="0"/>
        <w:jc w:val="both"/>
      </w:pPr>
      <w:r>
        <w:rPr>
          <w:rFonts w:ascii="Times New Roman"/>
          <w:b w:val="false"/>
          <w:i w:val="false"/>
          <w:color w:val="000000"/>
          <w:sz w:val="28"/>
        </w:rPr>
        <w:t>
      2) жедел-тергеу, арнайы және ішкі қауіпсіздік бөлімшелерінің В-РК-6, В-РК-7, В-РК-8, В-РКО-6, В-РКО-7, В-РКО-8 санаттары үшін – барлық нормативтік құқықтық актілер (75 сұрақ) бойынша кемінде 53 дұрыс жауап;</w:t>
      </w:r>
    </w:p>
    <w:bookmarkEnd w:id="42"/>
    <w:bookmarkStart w:name="z45" w:id="43"/>
    <w:p>
      <w:pPr>
        <w:spacing w:after="0"/>
        <w:ind w:left="0"/>
        <w:jc w:val="both"/>
      </w:pPr>
      <w:r>
        <w:rPr>
          <w:rFonts w:ascii="Times New Roman"/>
          <w:b w:val="false"/>
          <w:i w:val="false"/>
          <w:color w:val="000000"/>
          <w:sz w:val="28"/>
        </w:rPr>
        <w:t>
      3) ұйымдастыру функцияларын атқаратын бөлімшелердің В-РК-2, В-РК-3, В-РК-4, В-РК-5, В-РКО-3, В-РКО-4, В-РКО-5 санаттары үшін – барлық нормативтік құқықтық актілер (80 сұрақ) бойынша кемінде 56 дұрыс жауап;</w:t>
      </w:r>
    </w:p>
    <w:bookmarkEnd w:id="43"/>
    <w:bookmarkStart w:name="z46" w:id="44"/>
    <w:p>
      <w:pPr>
        <w:spacing w:after="0"/>
        <w:ind w:left="0"/>
        <w:jc w:val="both"/>
      </w:pPr>
      <w:r>
        <w:rPr>
          <w:rFonts w:ascii="Times New Roman"/>
          <w:b w:val="false"/>
          <w:i w:val="false"/>
          <w:color w:val="000000"/>
          <w:sz w:val="28"/>
        </w:rPr>
        <w:t>
      4) ұйымдастыру функцияларын атқаратын бөлімшелердің В-РК-6, В-РК-7, В-РК-8, В-РКО-6, В-РКО-7, В-РКО-8 санаттары үшін – барлық нормативтік құқықтық актілер (70 сұрақ) бойынша кемінде 49 дұрыс жауап.</w:t>
      </w:r>
    </w:p>
    <w:bookmarkEnd w:id="44"/>
    <w:bookmarkStart w:name="z47" w:id="45"/>
    <w:p>
      <w:pPr>
        <w:spacing w:after="0"/>
        <w:ind w:left="0"/>
        <w:jc w:val="both"/>
      </w:pPr>
      <w:r>
        <w:rPr>
          <w:rFonts w:ascii="Times New Roman"/>
          <w:b w:val="false"/>
          <w:i w:val="false"/>
          <w:color w:val="000000"/>
          <w:sz w:val="28"/>
        </w:rPr>
        <w:t>
      23. Егер, тестіленуші Қазақстан Республикасының заңнамаларын білуге арналған тестілеу тапсырмаларынан шекті мәндер жинай алмаса, тестілеуден өтпеген болып саналады.</w:t>
      </w:r>
    </w:p>
    <w:bookmarkEnd w:id="45"/>
    <w:bookmarkStart w:name="z48" w:id="46"/>
    <w:p>
      <w:pPr>
        <w:spacing w:after="0"/>
        <w:ind w:left="0"/>
        <w:jc w:val="both"/>
      </w:pPr>
      <w:r>
        <w:rPr>
          <w:rFonts w:ascii="Times New Roman"/>
          <w:b w:val="false"/>
          <w:i w:val="false"/>
          <w:color w:val="000000"/>
          <w:sz w:val="28"/>
        </w:rPr>
        <w:t>
      24. Логикалық пайымдауға арналған тест бойынша шекті мәндер белгіленбейді.</w:t>
      </w:r>
    </w:p>
    <w:bookmarkEnd w:id="46"/>
    <w:bookmarkStart w:name="z49" w:id="47"/>
    <w:p>
      <w:pPr>
        <w:spacing w:after="0"/>
        <w:ind w:left="0"/>
        <w:jc w:val="both"/>
      </w:pPr>
      <w:r>
        <w:rPr>
          <w:rFonts w:ascii="Times New Roman"/>
          <w:b w:val="false"/>
          <w:i w:val="false"/>
          <w:color w:val="000000"/>
          <w:sz w:val="28"/>
        </w:rPr>
        <w:t>
      25. Тестілеу аяқталғаннан кейін тестілеу нәтижелерінің бір данасы қызметкерге беріледі, екінші данасы қызметкердің аттестаттау материалдарына тігіледі.</w:t>
      </w:r>
    </w:p>
    <w:bookmarkEnd w:id="47"/>
    <w:bookmarkStart w:name="z50" w:id="48"/>
    <w:p>
      <w:pPr>
        <w:spacing w:after="0"/>
        <w:ind w:left="0"/>
        <w:jc w:val="both"/>
      </w:pPr>
      <w:r>
        <w:rPr>
          <w:rFonts w:ascii="Times New Roman"/>
          <w:b w:val="false"/>
          <w:i w:val="false"/>
          <w:color w:val="000000"/>
          <w:sz w:val="28"/>
        </w:rPr>
        <w:t>
      26. Тестілеу нәтижелері бойынша нақтыланған есеп тестілеу жүйесінің деректер базасында сақталады.</w:t>
      </w:r>
    </w:p>
    <w:bookmarkEnd w:id="48"/>
    <w:bookmarkStart w:name="z51" w:id="49"/>
    <w:p>
      <w:pPr>
        <w:spacing w:after="0"/>
        <w:ind w:left="0"/>
        <w:jc w:val="both"/>
      </w:pPr>
      <w:r>
        <w:rPr>
          <w:rFonts w:ascii="Times New Roman"/>
          <w:b w:val="false"/>
          <w:i w:val="false"/>
          <w:color w:val="000000"/>
          <w:sz w:val="28"/>
        </w:rPr>
        <w:t>
      27. Тестілеу өткізу кезінде шекті мәндерден төмен баға алған қызметкерлер әңгімелесуге жіберілмейді және аттестаттау комиссиясының шешімімен қайтадан тестілеуден өтеді.</w:t>
      </w:r>
    </w:p>
    <w:bookmarkEnd w:id="49"/>
    <w:bookmarkStart w:name="z52" w:id="50"/>
    <w:p>
      <w:pPr>
        <w:spacing w:after="0"/>
        <w:ind w:left="0"/>
        <w:jc w:val="both"/>
      </w:pPr>
      <w:r>
        <w:rPr>
          <w:rFonts w:ascii="Times New Roman"/>
          <w:b w:val="false"/>
          <w:i w:val="false"/>
          <w:color w:val="000000"/>
          <w:sz w:val="28"/>
        </w:rPr>
        <w:t>
      28. Тестілеу аяқталған соң Орталық операторы аттестатталушы тұлғаны тестілеу қорытындысымен қол қойдыра отырып таныстырады және оны сыбайлас жемқорлыққа қарсы қызметтің кадр бөлімшесіне жолдайды.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қызметкерлерінің</w:t>
            </w:r>
            <w:r>
              <w:br/>
            </w:r>
            <w:r>
              <w:rPr>
                <w:rFonts w:ascii="Times New Roman"/>
                <w:b w:val="false"/>
                <w:i w:val="false"/>
                <w:color w:val="000000"/>
                <w:sz w:val="20"/>
              </w:rPr>
              <w:t>аттестаттаудан өту кезінде</w:t>
            </w:r>
            <w:r>
              <w:br/>
            </w:r>
            <w:r>
              <w:rPr>
                <w:rFonts w:ascii="Times New Roman"/>
                <w:b w:val="false"/>
                <w:i w:val="false"/>
                <w:color w:val="000000"/>
                <w:sz w:val="20"/>
              </w:rPr>
              <w:t>компьютерлік тестілеуден өту</w:t>
            </w:r>
            <w:r>
              <w:br/>
            </w:r>
            <w:r>
              <w:rPr>
                <w:rFonts w:ascii="Times New Roman"/>
                <w:b w:val="false"/>
                <w:i w:val="false"/>
                <w:color w:val="000000"/>
                <w:sz w:val="20"/>
              </w:rPr>
              <w:t>қағидалары мен шарттары,</w:t>
            </w:r>
            <w:r>
              <w:br/>
            </w:r>
            <w:r>
              <w:rPr>
                <w:rFonts w:ascii="Times New Roman"/>
                <w:b w:val="false"/>
                <w:i w:val="false"/>
                <w:color w:val="000000"/>
                <w:sz w:val="20"/>
              </w:rPr>
              <w:t>кәсіби жарамдылығын айқындау</w:t>
            </w:r>
            <w:r>
              <w:br/>
            </w:r>
            <w:r>
              <w:rPr>
                <w:rFonts w:ascii="Times New Roman"/>
                <w:b w:val="false"/>
                <w:i w:val="false"/>
                <w:color w:val="000000"/>
                <w:sz w:val="20"/>
              </w:rPr>
              <w:t>жөніндегі нормативтер,</w:t>
            </w:r>
            <w:r>
              <w:br/>
            </w:r>
            <w:r>
              <w:rPr>
                <w:rFonts w:ascii="Times New Roman"/>
                <w:b w:val="false"/>
                <w:i w:val="false"/>
                <w:color w:val="000000"/>
                <w:sz w:val="20"/>
              </w:rPr>
              <w:t>сондай-ақ лауазымдарының</w:t>
            </w:r>
            <w:r>
              <w:br/>
            </w:r>
            <w:r>
              <w:rPr>
                <w:rFonts w:ascii="Times New Roman"/>
                <w:b w:val="false"/>
                <w:i w:val="false"/>
                <w:color w:val="000000"/>
                <w:sz w:val="20"/>
              </w:rPr>
              <w:t>санаттарына арналған шекті</w:t>
            </w:r>
            <w:r>
              <w:br/>
            </w:r>
            <w:r>
              <w:rPr>
                <w:rFonts w:ascii="Times New Roman"/>
                <w:b w:val="false"/>
                <w:i w:val="false"/>
                <w:color w:val="000000"/>
                <w:sz w:val="20"/>
              </w:rPr>
              <w:t>мәндерге 1-қосымша</w:t>
            </w:r>
          </w:p>
        </w:tc>
      </w:tr>
    </w:tbl>
    <w:bookmarkStart w:name="z54" w:id="51"/>
    <w:p>
      <w:pPr>
        <w:spacing w:after="0"/>
        <w:ind w:left="0"/>
        <w:jc w:val="left"/>
      </w:pPr>
      <w:r>
        <w:rPr>
          <w:rFonts w:ascii="Times New Roman"/>
          <w:b/>
          <w:i w:val="false"/>
          <w:color w:val="000000"/>
        </w:rPr>
        <w:t xml:space="preserve"> Аттестатталуға тиіс сыбайлас жемқорлыққа қарсы қызмет қызметкерлерінің дене шынықтыру және жауынгерлік даярлық бойынша нормативтері</w:t>
      </w:r>
    </w:p>
    <w:bookmarkEnd w:id="51"/>
    <w:bookmarkStart w:name="z55" w:id="52"/>
    <w:p>
      <w:pPr>
        <w:spacing w:after="0"/>
        <w:ind w:left="0"/>
        <w:jc w:val="both"/>
      </w:pPr>
      <w:r>
        <w:rPr>
          <w:rFonts w:ascii="Times New Roman"/>
          <w:b w:val="false"/>
          <w:i w:val="false"/>
          <w:color w:val="000000"/>
          <w:sz w:val="28"/>
        </w:rPr>
        <w:t>
      Ерлер үшін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392"/>
        <w:gridCol w:w="1648"/>
        <w:gridCol w:w="1651"/>
        <w:gridCol w:w="1651"/>
        <w:gridCol w:w="1651"/>
        <w:gridCol w:w="1652"/>
        <w:gridCol w:w="1652"/>
      </w:tblGrid>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атауы</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жоғары</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 (с)</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жоғары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жоғары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жоғары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22-ден жоғары</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 (с)</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9,6-дан жоғары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10,2-ден жоғары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10,8-ден жоғары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11,4-тен жоғары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12,0-ден жоғары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13,2-ден жоғары</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қалыпта қолды созу және бүгу (рет саны)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27-ге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22-ге дейін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(рет саны)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11-ге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9-ға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7-ге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 дейін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bl>
    <w:bookmarkStart w:name="z56" w:id="53"/>
    <w:p>
      <w:pPr>
        <w:spacing w:after="0"/>
        <w:ind w:left="0"/>
        <w:jc w:val="both"/>
      </w:pPr>
      <w:r>
        <w:rPr>
          <w:rFonts w:ascii="Times New Roman"/>
          <w:b w:val="false"/>
          <w:i w:val="false"/>
          <w:color w:val="000000"/>
          <w:sz w:val="28"/>
        </w:rPr>
        <w:t>
      Әйелдер үшін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453"/>
        <w:gridCol w:w="1906"/>
        <w:gridCol w:w="1907"/>
        <w:gridCol w:w="1907"/>
        <w:gridCol w:w="1907"/>
        <w:gridCol w:w="1907"/>
      </w:tblGrid>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атауы</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жоға</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 (с)</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24,1-ден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27,1-ден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30,6-дан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34,1-ден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44,1-ден жоғары</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 (с)</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27-ден жоғары</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Арқасымен жатып кеудесін көтеру (рет саны)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22-ге дейін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18-ге дейін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16-ға дейін</w:t>
            </w:r>
          </w:p>
        </w:tc>
      </w:tr>
    </w:tbl>
    <w:bookmarkStart w:name="z57" w:id="54"/>
    <w:p>
      <w:pPr>
        <w:spacing w:after="0"/>
        <w:ind w:left="0"/>
        <w:jc w:val="both"/>
      </w:pPr>
      <w:r>
        <w:rPr>
          <w:rFonts w:ascii="Times New Roman"/>
          <w:b w:val="false"/>
          <w:i w:val="false"/>
          <w:color w:val="000000"/>
          <w:sz w:val="28"/>
        </w:rPr>
        <w:t>
      Ескертпе: аттестаттауды қыс мезгілінде өткізу кезінде жабық спорт немесе басқа да объектілер болмаған жағдайда, 100 метрге жүгіру нормативінің орнына 60 метрге жүгіруге рұқсат етіледі.</w:t>
      </w:r>
    </w:p>
    <w:bookmarkEnd w:id="54"/>
    <w:bookmarkStart w:name="z58" w:id="55"/>
    <w:p>
      <w:pPr>
        <w:spacing w:after="0"/>
        <w:ind w:left="0"/>
        <w:jc w:val="left"/>
      </w:pPr>
      <w:r>
        <w:rPr>
          <w:rFonts w:ascii="Times New Roman"/>
          <w:b/>
          <w:i w:val="false"/>
          <w:color w:val="000000"/>
        </w:rPr>
        <w:t xml:space="preserve"> Дене шынықтыру дайындығы бойынша жаттығуларды орындау шарттары</w:t>
      </w:r>
    </w:p>
    <w:bookmarkEnd w:id="55"/>
    <w:bookmarkStart w:name="z59" w:id="56"/>
    <w:p>
      <w:pPr>
        <w:spacing w:after="0"/>
        <w:ind w:left="0"/>
        <w:jc w:val="both"/>
      </w:pPr>
      <w:r>
        <w:rPr>
          <w:rFonts w:ascii="Times New Roman"/>
          <w:b w:val="false"/>
          <w:i w:val="false"/>
          <w:color w:val="000000"/>
          <w:sz w:val="28"/>
        </w:rPr>
        <w:t>
      1. 60, 100 м. жүгіру стадионның жүгіру жолында немесе кез келген тегіс жерде жүргізіледі.</w:t>
      </w:r>
    </w:p>
    <w:bookmarkEnd w:id="56"/>
    <w:bookmarkStart w:name="z60" w:id="57"/>
    <w:p>
      <w:pPr>
        <w:spacing w:after="0"/>
        <w:ind w:left="0"/>
        <w:jc w:val="both"/>
      </w:pPr>
      <w:r>
        <w:rPr>
          <w:rFonts w:ascii="Times New Roman"/>
          <w:b w:val="false"/>
          <w:i w:val="false"/>
          <w:color w:val="000000"/>
          <w:sz w:val="28"/>
        </w:rPr>
        <w:t>
      2. Ерлер үшін – қолды созу және бүгу жатқан қалпында орындалады - денені тік ұстап, қолдарын кеудесі жерге тигенше бүгу.</w:t>
      </w:r>
    </w:p>
    <w:bookmarkEnd w:id="57"/>
    <w:bookmarkStart w:name="z61" w:id="58"/>
    <w:p>
      <w:pPr>
        <w:spacing w:after="0"/>
        <w:ind w:left="0"/>
        <w:jc w:val="both"/>
      </w:pPr>
      <w:r>
        <w:rPr>
          <w:rFonts w:ascii="Times New Roman"/>
          <w:b w:val="false"/>
          <w:i w:val="false"/>
          <w:color w:val="000000"/>
          <w:sz w:val="28"/>
        </w:rPr>
        <w:t>
      Әйелдер үшін аталған жаттығуды тізеден орындауға болады.</w:t>
      </w:r>
    </w:p>
    <w:bookmarkEnd w:id="58"/>
    <w:bookmarkStart w:name="z62" w:id="59"/>
    <w:p>
      <w:pPr>
        <w:spacing w:after="0"/>
        <w:ind w:left="0"/>
        <w:jc w:val="both"/>
      </w:pPr>
      <w:r>
        <w:rPr>
          <w:rFonts w:ascii="Times New Roman"/>
          <w:b w:val="false"/>
          <w:i w:val="false"/>
          <w:color w:val="000000"/>
          <w:sz w:val="28"/>
        </w:rPr>
        <w:t>
      3. Ерлер үшін – биік аспадан тартылу бастапқы орнынан тартылған қалпын жоғарыда ұстап, еденге (жерге) аяғын тигізбей орындалады. Иегі аспадан асқан жағдайда, жаттығу орындалды деп есептеледі. Тартылғанда тартылып тұрған орнынан 5 секундтан артық демалуға (тоқтауға) және тартылуды шайқалудан бастауға рұқсат етілмейді.</w:t>
      </w:r>
    </w:p>
    <w:bookmarkEnd w:id="59"/>
    <w:bookmarkStart w:name="z63" w:id="60"/>
    <w:p>
      <w:pPr>
        <w:spacing w:after="0"/>
        <w:ind w:left="0"/>
        <w:jc w:val="both"/>
      </w:pPr>
      <w:r>
        <w:rPr>
          <w:rFonts w:ascii="Times New Roman"/>
          <w:b w:val="false"/>
          <w:i w:val="false"/>
          <w:color w:val="000000"/>
          <w:sz w:val="28"/>
        </w:rPr>
        <w:t>
      4. Әйелдер үшін - кеудені көтеру шалқасынан жатып орындалады, аяғы тізеде 90 градус бұрышта бүгіліп, қолдың басы иыққа қойылады, табанын әріптесі ұстайды.</w:t>
      </w:r>
    </w:p>
    <w:bookmarkEnd w:id="60"/>
    <w:bookmarkStart w:name="z64" w:id="61"/>
    <w:p>
      <w:pPr>
        <w:spacing w:after="0"/>
        <w:ind w:left="0"/>
        <w:jc w:val="both"/>
      </w:pPr>
      <w:r>
        <w:rPr>
          <w:rFonts w:ascii="Times New Roman"/>
          <w:b w:val="false"/>
          <w:i w:val="false"/>
          <w:color w:val="000000"/>
          <w:sz w:val="28"/>
        </w:rPr>
        <w:t>
      Ескертпе: жаттығуларды дұрыс орындамаған жағдайда, үш реттен артық емес "санамау" деген бұйрық беріледі, содан кейін тестіленуші жаттығуды орындаудан алынып тасталынады.</w:t>
      </w:r>
    </w:p>
    <w:bookmarkEnd w:id="61"/>
    <w:p>
      <w:pPr>
        <w:spacing w:after="0"/>
        <w:ind w:left="0"/>
        <w:jc w:val="both"/>
      </w:pPr>
      <w:r>
        <w:rPr>
          <w:rFonts w:ascii="Times New Roman"/>
          <w:b w:val="false"/>
          <w:i w:val="false"/>
          <w:color w:val="000000"/>
          <w:sz w:val="28"/>
        </w:rPr>
        <w:t>
      Ату (ерлер):</w:t>
      </w:r>
    </w:p>
    <w:p>
      <w:pPr>
        <w:spacing w:after="0"/>
        <w:ind w:left="0"/>
        <w:jc w:val="both"/>
      </w:pPr>
      <w:r>
        <w:rPr>
          <w:rFonts w:ascii="Times New Roman"/>
          <w:b w:val="false"/>
          <w:i w:val="false"/>
          <w:color w:val="000000"/>
          <w:sz w:val="28"/>
        </w:rPr>
        <w:t>
      Нысана: атушының көз тұсы биіктігінде 75х75 қалқанда орнатылған (50х50) шеңберлі нысана.</w:t>
      </w:r>
    </w:p>
    <w:p>
      <w:pPr>
        <w:spacing w:after="0"/>
        <w:ind w:left="0"/>
        <w:jc w:val="both"/>
      </w:pPr>
      <w:r>
        <w:rPr>
          <w:rFonts w:ascii="Times New Roman"/>
          <w:b w:val="false"/>
          <w:i w:val="false"/>
          <w:color w:val="000000"/>
          <w:sz w:val="28"/>
        </w:rPr>
        <w:t>
      Нысанаға дейінгі ұзақтық: 25 м</w:t>
      </w:r>
    </w:p>
    <w:p>
      <w:pPr>
        <w:spacing w:after="0"/>
        <w:ind w:left="0"/>
        <w:jc w:val="both"/>
      </w:pPr>
      <w:r>
        <w:rPr>
          <w:rFonts w:ascii="Times New Roman"/>
          <w:b w:val="false"/>
          <w:i w:val="false"/>
          <w:color w:val="000000"/>
          <w:sz w:val="28"/>
        </w:rPr>
        <w:t>
      Оқ-дәрі саны: 6 (3 атып көруге, 3 сынақтық)</w:t>
      </w:r>
    </w:p>
    <w:p>
      <w:pPr>
        <w:spacing w:after="0"/>
        <w:ind w:left="0"/>
        <w:jc w:val="both"/>
      </w:pPr>
      <w:r>
        <w:rPr>
          <w:rFonts w:ascii="Times New Roman"/>
          <w:b w:val="false"/>
          <w:i w:val="false"/>
          <w:color w:val="000000"/>
          <w:sz w:val="28"/>
        </w:rPr>
        <w:t>
      Ату жағдайы: тік тұрып қолмен ұстап ату (екі қолмен де рұқсат етіледі)</w:t>
      </w:r>
    </w:p>
    <w:p>
      <w:pPr>
        <w:spacing w:after="0"/>
        <w:ind w:left="0"/>
        <w:jc w:val="both"/>
      </w:pPr>
      <w:r>
        <w:rPr>
          <w:rFonts w:ascii="Times New Roman"/>
          <w:b w:val="false"/>
          <w:i w:val="false"/>
          <w:color w:val="000000"/>
          <w:sz w:val="28"/>
        </w:rPr>
        <w:t>
      Атуға берілетін уақыт: шектелмеген</w:t>
      </w:r>
    </w:p>
    <w:p>
      <w:pPr>
        <w:spacing w:after="0"/>
        <w:ind w:left="0"/>
        <w:jc w:val="both"/>
      </w:pPr>
      <w:r>
        <w:rPr>
          <w:rFonts w:ascii="Times New Roman"/>
          <w:b w:val="false"/>
          <w:i w:val="false"/>
          <w:color w:val="000000"/>
          <w:sz w:val="28"/>
        </w:rPr>
        <w:t>
      Бағалау көрсеткіштері: 20 және одан жоғары – "өте жақсы", 15-19 – "жақсы", 10-14 – "қанағаттанарлық", 0-9 қанағаттанарлықсыз.</w:t>
      </w:r>
    </w:p>
    <w:p>
      <w:pPr>
        <w:spacing w:after="0"/>
        <w:ind w:left="0"/>
        <w:jc w:val="both"/>
      </w:pPr>
      <w:r>
        <w:rPr>
          <w:rFonts w:ascii="Times New Roman"/>
          <w:b w:val="false"/>
          <w:i w:val="false"/>
          <w:color w:val="000000"/>
          <w:sz w:val="28"/>
        </w:rPr>
        <w:t>
      Атудың ең үздік көрсеткіштері бойынша баға қойылады (атып көру немесе сынақтық).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қызметкерлерінің</w:t>
            </w:r>
            <w:r>
              <w:br/>
            </w:r>
            <w:r>
              <w:rPr>
                <w:rFonts w:ascii="Times New Roman"/>
                <w:b w:val="false"/>
                <w:i w:val="false"/>
                <w:color w:val="000000"/>
                <w:sz w:val="20"/>
              </w:rPr>
              <w:t>аттестаттаудан өту кезінде</w:t>
            </w:r>
            <w:r>
              <w:br/>
            </w:r>
            <w:r>
              <w:rPr>
                <w:rFonts w:ascii="Times New Roman"/>
                <w:b w:val="false"/>
                <w:i w:val="false"/>
                <w:color w:val="000000"/>
                <w:sz w:val="20"/>
              </w:rPr>
              <w:t>компьютерлік тестілеуден өту</w:t>
            </w:r>
            <w:r>
              <w:br/>
            </w:r>
            <w:r>
              <w:rPr>
                <w:rFonts w:ascii="Times New Roman"/>
                <w:b w:val="false"/>
                <w:i w:val="false"/>
                <w:color w:val="000000"/>
                <w:sz w:val="20"/>
              </w:rPr>
              <w:t>қағидалары мен шарттары,</w:t>
            </w:r>
            <w:r>
              <w:br/>
            </w:r>
            <w:r>
              <w:rPr>
                <w:rFonts w:ascii="Times New Roman"/>
                <w:b w:val="false"/>
                <w:i w:val="false"/>
                <w:color w:val="000000"/>
                <w:sz w:val="20"/>
              </w:rPr>
              <w:t>кәсіби жарамдылығын айқындау</w:t>
            </w:r>
            <w:r>
              <w:br/>
            </w:r>
            <w:r>
              <w:rPr>
                <w:rFonts w:ascii="Times New Roman"/>
                <w:b w:val="false"/>
                <w:i w:val="false"/>
                <w:color w:val="000000"/>
                <w:sz w:val="20"/>
              </w:rPr>
              <w:t>жөніндегі нормативтер,</w:t>
            </w:r>
            <w:r>
              <w:br/>
            </w:r>
            <w:r>
              <w:rPr>
                <w:rFonts w:ascii="Times New Roman"/>
                <w:b w:val="false"/>
                <w:i w:val="false"/>
                <w:color w:val="000000"/>
                <w:sz w:val="20"/>
              </w:rPr>
              <w:t>сондай-ақ лауазымдарының</w:t>
            </w:r>
            <w:r>
              <w:br/>
            </w:r>
            <w:r>
              <w:rPr>
                <w:rFonts w:ascii="Times New Roman"/>
                <w:b w:val="false"/>
                <w:i w:val="false"/>
                <w:color w:val="000000"/>
                <w:sz w:val="20"/>
              </w:rPr>
              <w:t>санаттарына арналған шекті</w:t>
            </w:r>
            <w:r>
              <w:br/>
            </w:r>
            <w:r>
              <w:rPr>
                <w:rFonts w:ascii="Times New Roman"/>
                <w:b w:val="false"/>
                <w:i w:val="false"/>
                <w:color w:val="000000"/>
                <w:sz w:val="20"/>
              </w:rPr>
              <w:t>мәндерге 2-қосымша</w:t>
            </w:r>
          </w:p>
        </w:tc>
      </w:tr>
    </w:tbl>
    <w:bookmarkStart w:name="z66" w:id="62"/>
    <w:p>
      <w:pPr>
        <w:spacing w:after="0"/>
        <w:ind w:left="0"/>
        <w:jc w:val="left"/>
      </w:pPr>
      <w:r>
        <w:rPr>
          <w:rFonts w:ascii="Times New Roman"/>
          <w:b/>
          <w:i w:val="false"/>
          <w:color w:val="000000"/>
        </w:rPr>
        <w:t xml:space="preserve"> Сыбайлас жемқорлыққа қарсы қызметтің аттестатталуға тиіс қызметкерлерін компьютерлік тестілеу бағдарламасы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6"/>
        <w:gridCol w:w="374"/>
      </w:tblGrid>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Жедел-тергеу, арнайы және ішкі қауіпсіздік бөлімшелерінің В-РК-2, В-РК-3, В-РК-4, В-РК-5, В-РКО-1, В-РКО-2, В-РКО-3, В-РКО-4, В-РКО-5 санаттары үшін №1 бағдарлама</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өтiнiштерiн қарау тәртiбi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 (Мемлекеттік қызметшілердің қызметтік әдеп қағидалары)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Қылмыстық </w:t>
            </w:r>
            <w:r>
              <w:rPr>
                <w:rFonts w:ascii="Times New Roman"/>
                <w:b w:val="false"/>
                <w:i w:val="false"/>
                <w:color w:val="000000"/>
                <w:sz w:val="20"/>
              </w:rPr>
              <w:t>кодексі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Қылмыстық-процестік кодексі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"Жедел-іздестіру қызметі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 тергеу әрекеттерін жүргізу қағидаларын бекіту туралы" Қазақстан Республикасы Ішкі істер министрінің 2014 жылғы 12 желтоқсандағы № 892, Қазақстан Республикасы Қаржы министрінің 2014 жылғы 12 желтоқсандағы № 565, Қазақстан Республикасы Мемлекеттік қызмет істері және жемқорлыққа қарсы іс-қимыл агенттігі төрағасының 2014 жылғы 12 желтоқсандағы № 62, Қазақстан Республикасы Мемлекеттік күзет қызметі бастығының 2014 жылғы 15 желтоқсандағы № 146 және Қазақстан Республикасы Ұлттық қауіпсіздік комитеті төрағасының 2014 жылғы 18 желтоқсандағы № 416 </w:t>
            </w:r>
            <w:r>
              <w:rPr>
                <w:rFonts w:ascii="Times New Roman"/>
                <w:b w:val="false"/>
                <w:i w:val="false"/>
                <w:color w:val="000000"/>
                <w:sz w:val="20"/>
              </w:rPr>
              <w:t>бірлескен бұйрығы</w:t>
            </w:r>
            <w:r>
              <w:rPr>
                <w:rFonts w:ascii="Times New Roman"/>
                <w:b w:val="false"/>
                <w:i w:val="false"/>
                <w:color w:val="000000"/>
                <w:sz w:val="20"/>
              </w:rPr>
              <w:t xml:space="preserve"> (Нормативтік құқықтық актілердің Мемлекеттік тіркеу тізілімінде 2014 жылы 27 желтоқсанда № 10027 болып тіркелді)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нормативтік құқықтық акті бойынша 85 минутқа барлығы 85 сұрақ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сұрақ) ұзақтығы 10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Жедел-тергеу, арнайы және ішкі қауіпсіздік бөлімшелерінің В-РК-6, В-РК-7, В-РК-8, В-РКО-6, В-РКО-7, В-РКО-8 санаттары үшін №2 бағдарлама</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өтiнiштерiн қарау тәртiбi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қызметшілерінің әдеп кодексі (Мемлекеттік қызметшілердің қызметтік әдеп қағидалары) Қазақстан Республикасы Президентінің 2015 жылғы 29 желтоқсандағы № 153 </w:t>
            </w:r>
            <w:r>
              <w:rPr>
                <w:rFonts w:ascii="Times New Roman"/>
                <w:b w:val="false"/>
                <w:i w:val="false"/>
                <w:color w:val="000000"/>
                <w:sz w:val="20"/>
              </w:rPr>
              <w:t>Жарлығы</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Қылмыстық </w:t>
            </w:r>
            <w:r>
              <w:rPr>
                <w:rFonts w:ascii="Times New Roman"/>
                <w:b w:val="false"/>
                <w:i w:val="false"/>
                <w:color w:val="000000"/>
                <w:sz w:val="20"/>
              </w:rPr>
              <w:t>кодексі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Қылмыстық-процестік кодексі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 туралы" Қазақстан Республикасының 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 тергеу әрекеттерін жүргізу қағидаларын бекіту туралы" Қазақстан Республикасы Ішкі істер министрінің 2014 жылғы 12 желтоқсандағы № 892, Қазақстан Республикасы Қаржы министрінің 2014 жылғы 12 желтоқсандағы № 565, Қазақстан Республикасы Мемлекеттік қызмет істері және жемқорлыққа қарсы іс-қимыл агенттігі Төрағасының 2014 жылғы 12 желтоқсандағы № 62, Қазақстан Республикасы Мемлекеттік күзет қызметі бастығының 2014 жылғы 15 желтоқсандағы № 146 және Қазақстан Республикасы Ұлттық қауіпсіздік комитеті төрағасының 2014 жылғы 18 желтоқсандағы № 416 </w:t>
            </w:r>
            <w:r>
              <w:rPr>
                <w:rFonts w:ascii="Times New Roman"/>
                <w:b w:val="false"/>
                <w:i w:val="false"/>
                <w:color w:val="000000"/>
                <w:sz w:val="20"/>
              </w:rPr>
              <w:t>бірлескен бұйрығы</w:t>
            </w:r>
            <w:r>
              <w:rPr>
                <w:rFonts w:ascii="Times New Roman"/>
                <w:b w:val="false"/>
                <w:i w:val="false"/>
                <w:color w:val="000000"/>
                <w:sz w:val="20"/>
              </w:rPr>
              <w:t xml:space="preserve"> (Нормативтік құқықтық актілердің Мемлекеттік тіркеу тізілімінде 2014 жылы 27 желтоқсанда № 10027 болып тіркелді)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нормативтік құқықтық акті бойынша 75 минутқа барлығы 75 сұрақ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сұрақ) ұзақтығы 10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функцияларын атқаратын бөлімшелердің В-РК-2, В-РК-3, В-РК-4, В-РК-5, В-РКО-3, В-РКО-4, В-РКО-5 санаттары үшін №3 бағдарлама</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өтiнiштерiн қарау тәртiбi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қызметшілерінің әдеп кодексі (Мемлекеттік қызметшілердің қызметтік әдеп қағидалары) Қазақстан Республикасы Президентінің 2015 жылғы 29 желтоқсандағы № 153 </w:t>
            </w:r>
            <w:r>
              <w:rPr>
                <w:rFonts w:ascii="Times New Roman"/>
                <w:b w:val="false"/>
                <w:i w:val="false"/>
                <w:color w:val="000000"/>
                <w:sz w:val="20"/>
              </w:rPr>
              <w:t>Жарлығы</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құпиялар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нормативтік құқықтық акті бойынша 80 минутқа барлығы 80 сұрақ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сұрақ) ұзақтығы 10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функцияларын атқаратын бөлімшелердің В-РК-6, В-РК-7, В-РК-8, В-РКО-6, В-РКО-7, В-РКО-8 санаттары үшін № 4 бағдарлама</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2015 жылғы 29 желтоқсандағы № 153 </w:t>
            </w:r>
            <w:r>
              <w:rPr>
                <w:rFonts w:ascii="Times New Roman"/>
                <w:b w:val="false"/>
                <w:i w:val="false"/>
                <w:color w:val="000000"/>
                <w:sz w:val="20"/>
              </w:rPr>
              <w:t>Жарлығы</w:t>
            </w:r>
            <w:r>
              <w:rPr>
                <w:rFonts w:ascii="Times New Roman"/>
                <w:b w:val="false"/>
                <w:i w:val="false"/>
                <w:color w:val="000000"/>
                <w:sz w:val="20"/>
              </w:rPr>
              <w:t xml:space="preserve"> бекітілген Қазақстан Республикасы мемлекеттік қызметшілерінің әдеп кодексі (Мемлекеттік қызметшілердің қызметтік әдеп қағидалары).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құпиялар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нормативтік құқықтық акті бойынша 70 минутқа барлығы 70 сұрақ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сұрақ) ұзақтығы 10 минут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