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3b73" w14:textId="2f33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м.а. 2019 жылғы 13 мамырдағы № 4 бұйрығы. Қазақстан Республикасының Әділет министрлігінде 2019 жылғы 20 мамырда № 18698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 аппараты) басшысының 13.04.2020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3 қарашадағы № 1093 Жарлығымен бекітілген Қазақстан Республикасы Жоғарғы Сотының жанындағы Соттардың қызметін қамтамасыз ету департаменті (Қазақстан Республикасының Жоғарғы Сотының аппараты)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Республикасының Жоғарғы Сотының аппараты) басшысының 2015 жылғы 30 сәуірдегі № 239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актілердің мемлекеттік тіркеу тізімінде № 11584 болып тіркелген, 2015 жылғы 23 шілдеде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органдарынан шығатын ресми құжаттарға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көрсетілетін қызметті Қазақстан Республикасы Жоғарғы Сотының жанындағы Соттардың қызметін қамтамасыз ету департаменті (Қазақстан Республикасы Жоғарғы Сотының аппараты), облыстар, Нұр-Сұлтан, Алматы және Шымкент қалалары бойынша аумақтық органдар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4"/>
    <w:bookmarkStart w:name="z7"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
    <w:bookmarkStart w:name="z8" w:id="6"/>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Сотының аппараты) (бұдан әрі – ҚР ЖС СҚҚД) кеңсесі;</w:t>
      </w:r>
    </w:p>
    <w:bookmarkEnd w:id="6"/>
    <w:bookmarkStart w:name="z9" w:id="7"/>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7"/>
    <w:bookmarkStart w:name="z10" w:id="8"/>
    <w:p>
      <w:pPr>
        <w:spacing w:after="0"/>
        <w:ind w:left="0"/>
        <w:jc w:val="both"/>
      </w:pPr>
      <w:r>
        <w:rPr>
          <w:rFonts w:ascii="Times New Roman"/>
          <w:b w:val="false"/>
          <w:i w:val="false"/>
          <w:color w:val="000000"/>
          <w:sz w:val="28"/>
        </w:rPr>
        <w:t xml:space="preserve">
      Қазақстан Республикасының дипломатиялық өкілдіктері мен консулдық мекемелерінің өтініштері бойынша өтініштерді қабылдау және мемлекеттік көрсетілетін қызмет нәтижесін беру ҚР ЖС СҚҚД кеңсесі арқылы жүзеге асырылады."; </w:t>
      </w:r>
    </w:p>
    <w:bookmarkEnd w:id="8"/>
    <w:bookmarkStart w:name="z11" w:id="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"4. Мемлекеттік көрсетілетін қызметті көрсету мерзімдері:</w:t>
      </w:r>
    </w:p>
    <w:bookmarkEnd w:id="10"/>
    <w:bookmarkStart w:name="z13" w:id="11"/>
    <w:p>
      <w:pPr>
        <w:spacing w:after="0"/>
        <w:ind w:left="0"/>
        <w:jc w:val="both"/>
      </w:pPr>
      <w:r>
        <w:rPr>
          <w:rFonts w:ascii="Times New Roman"/>
          <w:b w:val="false"/>
          <w:i w:val="false"/>
          <w:color w:val="000000"/>
          <w:sz w:val="28"/>
        </w:rPr>
        <w:t>
      1) құжаттар пакетін тапсырған сәттен бастап:</w:t>
      </w:r>
    </w:p>
    <w:bookmarkEnd w:id="11"/>
    <w:p>
      <w:pPr>
        <w:spacing w:after="0"/>
        <w:ind w:left="0"/>
        <w:jc w:val="both"/>
      </w:pPr>
      <w:r>
        <w:rPr>
          <w:rFonts w:ascii="Times New Roman"/>
          <w:b w:val="false"/>
          <w:i w:val="false"/>
          <w:color w:val="000000"/>
          <w:sz w:val="28"/>
        </w:rPr>
        <w:t>
      порталда - 1 (бір) жұмыс күні;</w:t>
      </w:r>
    </w:p>
    <w:p>
      <w:pPr>
        <w:spacing w:after="0"/>
        <w:ind w:left="0"/>
        <w:jc w:val="both"/>
      </w:pPr>
      <w:r>
        <w:rPr>
          <w:rFonts w:ascii="Times New Roman"/>
          <w:b w:val="false"/>
          <w:i w:val="false"/>
          <w:color w:val="000000"/>
          <w:sz w:val="28"/>
        </w:rPr>
        <w:t>
      облыстар, Нұр-Сұлтан, Алматы және Шымкент қалаларында орналасқан Мемлекеттік корпорация филиалдарының бөлімдеріне - 1 (бip) жұмыс күні;</w:t>
      </w:r>
    </w:p>
    <w:p>
      <w:pPr>
        <w:spacing w:after="0"/>
        <w:ind w:left="0"/>
        <w:jc w:val="both"/>
      </w:pPr>
      <w:r>
        <w:rPr>
          <w:rFonts w:ascii="Times New Roman"/>
          <w:b w:val="false"/>
          <w:i w:val="false"/>
          <w:color w:val="000000"/>
          <w:sz w:val="28"/>
        </w:rPr>
        <w:t>
      басқа Мемлекеттік корпорация филиалдарының бөлімдеріне - 5 (бес) жұмыс күні;</w:t>
      </w:r>
    </w:p>
    <w:p>
      <w:pPr>
        <w:spacing w:after="0"/>
        <w:ind w:left="0"/>
        <w:jc w:val="both"/>
      </w:pPr>
      <w:r>
        <w:rPr>
          <w:rFonts w:ascii="Times New Roman"/>
          <w:b w:val="false"/>
          <w:i w:val="false"/>
          <w:color w:val="000000"/>
          <w:sz w:val="28"/>
        </w:rPr>
        <w:t>
      Қазақстан Республикасының дипломатиялық өкілдіктері мен консулдық мекемелерінің өтініштері бойынша – 10 (он) жұмыс күні.</w:t>
      </w:r>
    </w:p>
    <w:p>
      <w:pPr>
        <w:spacing w:after="0"/>
        <w:ind w:left="0"/>
        <w:jc w:val="both"/>
      </w:pPr>
      <w:r>
        <w:rPr>
          <w:rFonts w:ascii="Times New Roman"/>
          <w:b w:val="false"/>
          <w:i w:val="false"/>
          <w:color w:val="000000"/>
          <w:sz w:val="28"/>
        </w:rPr>
        <w:t>
      Құжаттарды қабылдау күні мемлекеттік көрсетілетін қызмет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"5. Мемлекеттік көрсетілетін қызметті көрсету нысаны: электрондық (ішінара автоматтандырылған) немесе қағаз түрінде.</w:t>
      </w:r>
    </w:p>
    <w:bookmarkEnd w:id="12"/>
    <w:bookmarkStart w:name="z16" w:id="13"/>
    <w:p>
      <w:pPr>
        <w:spacing w:after="0"/>
        <w:ind w:left="0"/>
        <w:jc w:val="both"/>
      </w:pPr>
      <w:r>
        <w:rPr>
          <w:rFonts w:ascii="Times New Roman"/>
          <w:b w:val="false"/>
          <w:i w:val="false"/>
          <w:color w:val="000000"/>
          <w:sz w:val="28"/>
        </w:rPr>
        <w:t>
      6. Мемлекеттік көрсетілетін қызметті көрсетудің нәтижесi: құжатқа қол қойған тұлға қолының түпнұсқалығын куәландыратын және оның өкілеттілігін, сондай-ақ осы құжат бекітілген мөрдің немесе мөртаңбаның түпнұсқалығын растайтын арнайы мөртаңба – апостиль қойылған құжат немесе мемлекеттік қызмет көрсетуден бас тарту туралы дәлелді жауап.</w:t>
      </w:r>
    </w:p>
    <w:bookmarkEnd w:id="13"/>
    <w:bookmarkStart w:name="z17" w:id="14"/>
    <w:p>
      <w:pPr>
        <w:spacing w:after="0"/>
        <w:ind w:left="0"/>
        <w:jc w:val="both"/>
      </w:pPr>
      <w:r>
        <w:rPr>
          <w:rFonts w:ascii="Times New Roman"/>
          <w:b w:val="false"/>
          <w:i w:val="false"/>
          <w:color w:val="000000"/>
          <w:sz w:val="28"/>
        </w:rPr>
        <w:t>
      Порталда көрсетілетін қызметті алушының "жеке кабинетіне" мемлекеттік қызмет көрсетуге дайын екендігі туралы хабарлама не бас тарту себептері көрсетілген жауап жіберіледі.</w:t>
      </w:r>
    </w:p>
    <w:bookmarkEnd w:id="14"/>
    <w:bookmarkStart w:name="z18" w:id="15"/>
    <w:p>
      <w:pPr>
        <w:spacing w:after="0"/>
        <w:ind w:left="0"/>
        <w:jc w:val="both"/>
      </w:pPr>
      <w:r>
        <w:rPr>
          <w:rFonts w:ascii="Times New Roman"/>
          <w:b w:val="false"/>
          <w:i w:val="false"/>
          <w:color w:val="000000"/>
          <w:sz w:val="28"/>
        </w:rPr>
        <w:t>
      Мемлекеттік көрсетілетін қызмет нәтижелерін ұсыну нысаны: қағаз түрінде.</w:t>
      </w:r>
    </w:p>
    <w:bookmarkEnd w:id="15"/>
    <w:bookmarkStart w:name="z19" w:id="16"/>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көрсетілетін қызметті алушы) ақылы түрде көрсетіледі. Мемлекеттік көрсетілетін қызмет көрсетiлгенi үшiн "Салық және бюджетке төленетiн басқа да мiндеттi төлемдер туралы" Қазақстан Республикасының 2017 жылғы 25 желтоқсандағы Кодексiнiң (Салық кодексi) 615-бабының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әрбір апостиль қойылатын құжат үшін 0,5 айлық есептік көрсеткіш мөлшерінде мемлекеттік баж алынады.</w:t>
      </w:r>
    </w:p>
    <w:bookmarkEnd w:id="16"/>
    <w:bookmarkStart w:name="z20" w:id="17"/>
    <w:p>
      <w:pPr>
        <w:spacing w:after="0"/>
        <w:ind w:left="0"/>
        <w:jc w:val="both"/>
      </w:pPr>
      <w:r>
        <w:rPr>
          <w:rFonts w:ascii="Times New Roman"/>
          <w:b w:val="false"/>
          <w:i w:val="false"/>
          <w:color w:val="000000"/>
          <w:sz w:val="28"/>
        </w:rPr>
        <w:t>
      Мемлекеттік баж екінші деңгейдегі банктер немесе банк операцияларының жекелеген түрлерін жүзеге асыратын ұйымдар, сондай-ақ "электрондық үкімет" төлем шлюзі арқылы төленеді (бұдан әрі - ЭҮТШ).";</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бөлігі мынадай редакцияда жазылсын:</w:t>
      </w:r>
    </w:p>
    <w:bookmarkStart w:name="z23" w:id="18"/>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нәтижелерін беру көрсетілетін қызметті алушының тіркелген жері бойынша сағат 13.00-ден 14.30-ға дейінгі түскі асқа үзіліспен, сағат 9.00-ден 17.30-ға дейін жүзеге асырылады.";</w:t>
      </w:r>
    </w:p>
    <w:bookmarkEnd w:id="18"/>
    <w:bookmarkStart w:name="z24" w:id="19"/>
    <w:p>
      <w:pPr>
        <w:spacing w:after="0"/>
        <w:ind w:left="0"/>
        <w:jc w:val="both"/>
      </w:pPr>
      <w:r>
        <w:rPr>
          <w:rFonts w:ascii="Times New Roman"/>
          <w:b w:val="false"/>
          <w:i w:val="false"/>
          <w:color w:val="000000"/>
          <w:sz w:val="28"/>
        </w:rPr>
        <w:t>
      мынадай мазмұндағы 3) тармақшамен толықтырылсын:</w:t>
      </w:r>
    </w:p>
    <w:bookmarkEnd w:id="19"/>
    <w:bookmarkStart w:name="z25" w:id="20"/>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Қазақстан Республикасының еңбек заңнамасына сәйкес өтініштерді қабылдау келесі жұмыс күні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"2) жеке басын куәландыратын құжат (сәйкестендіру үшін);";</w:t>
      </w:r>
    </w:p>
    <w:bookmarkEnd w:id="21"/>
    <w:bookmarkStart w:name="z29" w:id="22"/>
    <w:p>
      <w:pPr>
        <w:spacing w:after="0"/>
        <w:ind w:left="0"/>
        <w:jc w:val="both"/>
      </w:pPr>
      <w:r>
        <w:rPr>
          <w:rFonts w:ascii="Times New Roman"/>
          <w:b w:val="false"/>
          <w:i w:val="false"/>
          <w:color w:val="000000"/>
          <w:sz w:val="28"/>
        </w:rPr>
        <w:t>
      "6) мемлекеттік көрсетілетін қызмет үшін мемлекеттік баждың бюджетке төленгенін растайтын құжат (ЭҮТШ арқылы төленген жағдайларды қоспағанда).";</w:t>
      </w:r>
    </w:p>
    <w:bookmarkEnd w:id="22"/>
    <w:bookmarkStart w:name="z30" w:id="23"/>
    <w:p>
      <w:pPr>
        <w:spacing w:after="0"/>
        <w:ind w:left="0"/>
        <w:jc w:val="both"/>
      </w:pPr>
      <w:r>
        <w:rPr>
          <w:rFonts w:ascii="Times New Roman"/>
          <w:b w:val="false"/>
          <w:i w:val="false"/>
          <w:color w:val="000000"/>
          <w:sz w:val="28"/>
        </w:rPr>
        <w:t>
      мынадай мазмұндағы 9-1-тармақпен толықтырылсын:</w:t>
      </w:r>
    </w:p>
    <w:bookmarkEnd w:id="23"/>
    <w:bookmarkStart w:name="z31" w:id="24"/>
    <w:p>
      <w:pPr>
        <w:spacing w:after="0"/>
        <w:ind w:left="0"/>
        <w:jc w:val="both"/>
      </w:pPr>
      <w:r>
        <w:rPr>
          <w:rFonts w:ascii="Times New Roman"/>
          <w:b w:val="false"/>
          <w:i w:val="false"/>
          <w:color w:val="000000"/>
          <w:sz w:val="28"/>
        </w:rPr>
        <w:t>
      "9-1. Портал арқылы жүгінген кезде мемлекеттік көрсетілетін қызметті көрсету үшін қажетті құжаттар тізбесі:</w:t>
      </w:r>
    </w:p>
    <w:bookmarkEnd w:id="24"/>
    <w:bookmarkStart w:name="z32" w:id="25"/>
    <w:p>
      <w:pPr>
        <w:spacing w:after="0"/>
        <w:ind w:left="0"/>
        <w:jc w:val="both"/>
      </w:pPr>
      <w:r>
        <w:rPr>
          <w:rFonts w:ascii="Times New Roman"/>
          <w:b w:val="false"/>
          <w:i w:val="false"/>
          <w:color w:val="000000"/>
          <w:sz w:val="28"/>
        </w:rPr>
        <w:t>
      1) көрсетілетін қызметті алушының электронды цифрлық қолтаңбасымен куәландырылған электрондық өтініш;</w:t>
      </w:r>
    </w:p>
    <w:bookmarkEnd w:id="25"/>
    <w:bookmarkStart w:name="z33" w:id="26"/>
    <w:p>
      <w:pPr>
        <w:spacing w:after="0"/>
        <w:ind w:left="0"/>
        <w:jc w:val="both"/>
      </w:pPr>
      <w:r>
        <w:rPr>
          <w:rFonts w:ascii="Times New Roman"/>
          <w:b w:val="false"/>
          <w:i w:val="false"/>
          <w:color w:val="000000"/>
          <w:sz w:val="28"/>
        </w:rPr>
        <w:t>
      2) апостиль қою үшін ұсынылған құжаттың электрондық көшірмесі (сканерленген көшірген);</w:t>
      </w:r>
    </w:p>
    <w:bookmarkEnd w:id="26"/>
    <w:bookmarkStart w:name="z34" w:id="27"/>
    <w:p>
      <w:pPr>
        <w:spacing w:after="0"/>
        <w:ind w:left="0"/>
        <w:jc w:val="both"/>
      </w:pPr>
      <w:r>
        <w:rPr>
          <w:rFonts w:ascii="Times New Roman"/>
          <w:b w:val="false"/>
          <w:i w:val="false"/>
          <w:color w:val="000000"/>
          <w:sz w:val="28"/>
        </w:rPr>
        <w:t>
      3) мемлекеттік баждың бюджетке төленгенін растайтын құжаттың электрондық көшірмесі (сканерленген көшірмесі) (ЭҮТШ арқылы төленген жағдайларды қоспағанда).";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"10. Жеке басты куәландыратын құжаттар туралы мәліметтерді, сондай-ақ мемлекеттік баждың бюджетке төленгенін растайтын құжатты (ЭҮТШ арқылы төленген жағдайда)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bookmarkEnd w:id="28"/>
    <w:bookmarkStart w:name="z37" w:id="29"/>
    <w:p>
      <w:pPr>
        <w:spacing w:after="0"/>
        <w:ind w:left="0"/>
        <w:jc w:val="both"/>
      </w:pPr>
      <w:r>
        <w:rPr>
          <w:rFonts w:ascii="Times New Roman"/>
          <w:b w:val="false"/>
          <w:i w:val="false"/>
          <w:color w:val="000000"/>
          <w:sz w:val="28"/>
        </w:rPr>
        <w:t>
      11. Көрсетілетін қызметті беруші және Мемлекеттік корпорация қызметкері, егер Қазақстан Республикасының заңдарында өзгеше көзделмесе, мемлекеттік көрсетілетін қызметті көрсеткен кезде ақпараттық жүйелерде қамтылған, заңмен қорғалған құпияны құрайтын мәліметтерді пайдалану үшін көрсетілетін қызметті алушының жазбаша келісімін алады.</w:t>
      </w:r>
    </w:p>
    <w:bookmarkEnd w:id="29"/>
    <w:bookmarkStart w:name="z38" w:id="30"/>
    <w:p>
      <w:pPr>
        <w:spacing w:after="0"/>
        <w:ind w:left="0"/>
        <w:jc w:val="both"/>
      </w:pPr>
      <w:r>
        <w:rPr>
          <w:rFonts w:ascii="Times New Roman"/>
          <w:b w:val="false"/>
          <w:i w:val="false"/>
          <w:color w:val="000000"/>
          <w:sz w:val="28"/>
        </w:rPr>
        <w:t>
      12. Мемлекеттік корпорация арқылы құжаттарды қабылдау кезінде көрсетілетін қызметті алушыға тиісті құжаттарды қабылдап алғаны туралы қолхат беріледі.";</w:t>
      </w:r>
    </w:p>
    <w:bookmarkEnd w:id="30"/>
    <w:bookmarkStart w:name="z39" w:id="31"/>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1"/>
    <w:bookmarkStart w:name="z40" w:id="32"/>
    <w:p>
      <w:pPr>
        <w:spacing w:after="0"/>
        <w:ind w:left="0"/>
        <w:jc w:val="both"/>
      </w:pPr>
      <w:r>
        <w:rPr>
          <w:rFonts w:ascii="Times New Roman"/>
          <w:b w:val="false"/>
          <w:i w:val="false"/>
          <w:color w:val="000000"/>
          <w:sz w:val="28"/>
        </w:rPr>
        <w:t xml:space="preserve">
      "1) көрсетілетін қызметті берушінің әрекеттеріне (әрекетсіздігіне) шағым осы мемлекеттік көрсетілетін қызмет стандартының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32"/>
    <w:bookmarkStart w:name="z41" w:id="33"/>
    <w:p>
      <w:pPr>
        <w:spacing w:after="0"/>
        <w:ind w:left="0"/>
        <w:jc w:val="both"/>
      </w:pPr>
      <w:r>
        <w:rPr>
          <w:rFonts w:ascii="Times New Roman"/>
          <w:b w:val="false"/>
          <w:i w:val="false"/>
          <w:color w:val="000000"/>
          <w:sz w:val="28"/>
        </w:rPr>
        <w:t>
      Шағымдар қағаз немесе электрондық нысанда беріледі.</w:t>
      </w:r>
    </w:p>
    <w:bookmarkEnd w:id="33"/>
    <w:bookmarkStart w:name="z42" w:id="34"/>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растау, оны тіркеу болып табылады (мөртабан, кіріс нөмірі және тіркеу күні шағымның екінші данасына немесе шағымға ілеспе хатқа қойылады немесе көрсетілетін қызметті алушының порталдағы "жеке кабинетінде" тіркелгені туралы мәртебе).</w:t>
      </w:r>
    </w:p>
    <w:bookmarkEnd w:id="34"/>
    <w:bookmarkStart w:name="z43" w:id="35"/>
    <w:p>
      <w:pPr>
        <w:spacing w:after="0"/>
        <w:ind w:left="0"/>
        <w:jc w:val="both"/>
      </w:pPr>
      <w:r>
        <w:rPr>
          <w:rFonts w:ascii="Times New Roman"/>
          <w:b w:val="false"/>
          <w:i w:val="false"/>
          <w:color w:val="000000"/>
          <w:sz w:val="28"/>
        </w:rPr>
        <w:t>
      Жеке тұлғаның шағымында оның тегі, аты, әкесінің аты, пошталық мекенжайы, байланыс телефоны; заңды тұлғаның шағымында оның атауы, пошталық мекенжайы, шығыс нөмірі мен күні көрсетіледі. Шағымға көрсетілетін қызметті алушы қол қояды.";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"19. Көрсетілетін қызметті берушінің немесе Мемлекеттік корпорацияның мекенжайына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құжаттарды электрондық түрде беру сервистері не көрсетілетін қызметті берушінің немесе Мемлекеттік корпорацияның кеңсесінде қолма-қол беріледі.";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"25. Көрсетілетін қызметті алушы мемлекеттік көрсетілетін қызметті көрсету тәртібі және мәртебесі туралы ақпаратты порталдағы "жеке кабинет", сондай-ақ мемлекеттік көрсетілетін қызмет мәселесі бойынша бірыңғай байланыс орталығы арқылы ала алады.".</w:t>
      </w:r>
    </w:p>
    <w:bookmarkEnd w:id="37"/>
    <w:bookmarkStart w:name="z48" w:id="38"/>
    <w:p>
      <w:pPr>
        <w:spacing w:after="0"/>
        <w:ind w:left="0"/>
        <w:jc w:val="both"/>
      </w:pPr>
      <w:r>
        <w:rPr>
          <w:rFonts w:ascii="Times New Roman"/>
          <w:b w:val="false"/>
          <w:i w:val="false"/>
          <w:color w:val="000000"/>
          <w:sz w:val="28"/>
        </w:rPr>
        <w:t>
      2. Жергілікті соттардың және кеңселердің қызметін ұйымдық-құқықтық қамтамасыз ету бөлімі Қазақстан Республикасының заңнамасында белгіленген тәртіппен:</w:t>
      </w:r>
    </w:p>
    <w:bookmarkEnd w:id="38"/>
    <w:bookmarkStart w:name="z49" w:id="3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9"/>
    <w:bookmarkStart w:name="z50" w:id="4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жолдауын;</w:t>
      </w:r>
    </w:p>
    <w:bookmarkEnd w:id="40"/>
    <w:bookmarkStart w:name="z51" w:id="41"/>
    <w:p>
      <w:pPr>
        <w:spacing w:after="0"/>
        <w:ind w:left="0"/>
        <w:jc w:val="both"/>
      </w:pPr>
      <w:r>
        <w:rPr>
          <w:rFonts w:ascii="Times New Roman"/>
          <w:b w:val="false"/>
          <w:i w:val="false"/>
          <w:color w:val="000000"/>
          <w:sz w:val="28"/>
        </w:rPr>
        <w:t>
      3) осы бұйрықтың Қазақстан Республикасы Жоғарғы Сотының ресми сайтында жариялануын қамтамасыз етсін.</w:t>
      </w:r>
    </w:p>
    <w:bookmarkEnd w:id="41"/>
    <w:bookmarkStart w:name="z52" w:id="42"/>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42"/>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