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924e" w14:textId="0ba9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6 мамырдағы № 35 бұйрығы. Қазақстан Республикасының Әділет министрлігінде 2019 жылғы 8 мамырда № 18650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11019 болып тіркелген, 2015 жылғы 20 мамырда "Әділет" ақпараттық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7-2)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 Мемлекеттік тіркелімге енгізу және одан шығару"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35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20 наурыздағы </w:t>
            </w:r>
            <w:r>
              <w:br/>
            </w:r>
            <w:r>
              <w:rPr>
                <w:rFonts w:ascii="Times New Roman"/>
                <w:b w:val="false"/>
                <w:i w:val="false"/>
                <w:color w:val="000000"/>
                <w:sz w:val="20"/>
              </w:rPr>
              <w:t>№ 245 бұйрығына</w:t>
            </w:r>
            <w:r>
              <w:br/>
            </w:r>
            <w:r>
              <w:rPr>
                <w:rFonts w:ascii="Times New Roman"/>
                <w:b w:val="false"/>
                <w:i w:val="false"/>
                <w:color w:val="000000"/>
                <w:sz w:val="20"/>
              </w:rPr>
              <w:t>7-1-қосымша</w:t>
            </w:r>
          </w:p>
        </w:tc>
      </w:tr>
    </w:tbl>
    <w:bookmarkStart w:name="z14" w:id="11"/>
    <w:p>
      <w:pPr>
        <w:spacing w:after="0"/>
        <w:ind w:left="0"/>
        <w:jc w:val="left"/>
      </w:pPr>
      <w:r>
        <w:rPr>
          <w:rFonts w:ascii="Times New Roman"/>
          <w:b/>
          <w:i w:val="false"/>
          <w:color w:val="000000"/>
        </w:rPr>
        <w:t xml:space="preserve"> "Табиғи монополиялар субъектілерін Мемлекеттік тіркелімге енгізу және одан шығару" мемлекеттік көрсетілетін қызмет стандарты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"Табиғи монополиялар субъектілерін Мемлекеттік тіркелімге енгізу және одан шығару" мемлекеттік көрсетілетін қызметі (бұдан әрі – мемлекеттік көрсетілетін қызмет). </w:t>
      </w:r>
    </w:p>
    <w:bookmarkEnd w:id="13"/>
    <w:bookmarkStart w:name="z17"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14"/>
    <w:bookmarkStart w:name="z18" w:id="15"/>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бәсекелестікті және тұтынушылардың құқықтарын қорғау комитеті, аумақтық органдары (бұдан әрі – көрсетілетін қызметті беруші) табиғи монополиялар субъектілері (бұдан әрі – көрсетілетін қызметті алушы) үшін көрсетеді.</w:t>
      </w:r>
    </w:p>
    <w:bookmarkEnd w:id="1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қызметті көрсету мерзімдері:</w:t>
      </w:r>
    </w:p>
    <w:bookmarkEnd w:id="17"/>
    <w:p>
      <w:pPr>
        <w:spacing w:after="0"/>
        <w:ind w:left="0"/>
        <w:jc w:val="both"/>
      </w:pPr>
      <w:r>
        <w:rPr>
          <w:rFonts w:ascii="Times New Roman"/>
          <w:b w:val="false"/>
          <w:i w:val="false"/>
          <w:color w:val="000000"/>
          <w:sz w:val="28"/>
        </w:rPr>
        <w:t>
      көрсетілетін қызметті алушы Табиғи монополиялар субъектілерінің мемлекеттік тіркеліміне енгізу бөлігінде мемлекеттік қызмет порталына жүгінген сәттен бастап – 30 минут;</w:t>
      </w:r>
    </w:p>
    <w:p>
      <w:pPr>
        <w:spacing w:after="0"/>
        <w:ind w:left="0"/>
        <w:jc w:val="both"/>
      </w:pPr>
      <w:r>
        <w:rPr>
          <w:rFonts w:ascii="Times New Roman"/>
          <w:b w:val="false"/>
          <w:i w:val="false"/>
          <w:color w:val="000000"/>
          <w:sz w:val="28"/>
        </w:rPr>
        <w:t>
      Табиғи монополиялар субъектілерінің мемлекеттік тіркелімінен шығару бөлігінде мемлекеттік қызмет порталына жүгінген сәттен бастап – 2 жұмыс күні;</w:t>
      </w:r>
    </w:p>
    <w:bookmarkStart w:name="z21" w:id="18"/>
    <w:p>
      <w:pPr>
        <w:spacing w:after="0"/>
        <w:ind w:left="0"/>
        <w:jc w:val="both"/>
      </w:pPr>
      <w:r>
        <w:rPr>
          <w:rFonts w:ascii="Times New Roman"/>
          <w:b w:val="false"/>
          <w:i w:val="false"/>
          <w:color w:val="000000"/>
          <w:sz w:val="28"/>
        </w:rPr>
        <w:t>
      5. Мемлекеттік қызметті көрсету нысаны – электрондық (автоматтандырылған).</w:t>
      </w:r>
    </w:p>
    <w:bookmarkEnd w:id="18"/>
    <w:bookmarkStart w:name="z22" w:id="19"/>
    <w:p>
      <w:pPr>
        <w:spacing w:after="0"/>
        <w:ind w:left="0"/>
        <w:jc w:val="both"/>
      </w:pPr>
      <w:r>
        <w:rPr>
          <w:rFonts w:ascii="Times New Roman"/>
          <w:b w:val="false"/>
          <w:i w:val="false"/>
          <w:color w:val="000000"/>
          <w:sz w:val="28"/>
        </w:rPr>
        <w:t>
      6. Мемлекеттік қызметті көрсету нәтижесі – табиғи монополиялар субъектілерін Мемлекеттік тіркелімге енгізу немесе одан шығару туралы куәлік не электрондық нысанда осы мемлекеттік көрсетілетін қызмет стандартының 10-тармағында көзделген негіздемелер бойынша мемлекеттік қызметті көрсетуден бас тарту туралы дәлелді жауап.</w:t>
      </w:r>
    </w:p>
    <w:bookmarkEnd w:id="19"/>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Start w:name="z23" w:id="20"/>
    <w:p>
      <w:pPr>
        <w:spacing w:after="0"/>
        <w:ind w:left="0"/>
        <w:jc w:val="both"/>
      </w:pPr>
      <w:r>
        <w:rPr>
          <w:rFonts w:ascii="Times New Roman"/>
          <w:b w:val="false"/>
          <w:i w:val="false"/>
          <w:color w:val="000000"/>
          <w:sz w:val="28"/>
        </w:rPr>
        <w:t>
      7. Мемлекеттік қызмет тегін көрсетіледі.</w:t>
      </w:r>
    </w:p>
    <w:bookmarkEnd w:id="20"/>
    <w:bookmarkStart w:name="z24" w:id="21"/>
    <w:p>
      <w:pPr>
        <w:spacing w:after="0"/>
        <w:ind w:left="0"/>
        <w:jc w:val="both"/>
      </w:pPr>
      <w:r>
        <w:rPr>
          <w:rFonts w:ascii="Times New Roman"/>
          <w:b w:val="false"/>
          <w:i w:val="false"/>
          <w:color w:val="000000"/>
          <w:sz w:val="28"/>
        </w:rPr>
        <w:t>
      8. Жұмыс кестесі:</w:t>
      </w:r>
    </w:p>
    <w:bookmarkEnd w:id="21"/>
    <w:bookmarkStart w:name="z25" w:id="22"/>
    <w:p>
      <w:pPr>
        <w:spacing w:after="0"/>
        <w:ind w:left="0"/>
        <w:jc w:val="both"/>
      </w:pPr>
      <w:r>
        <w:rPr>
          <w:rFonts w:ascii="Times New Roman"/>
          <w:b w:val="false"/>
          <w:i w:val="false"/>
          <w:color w:val="000000"/>
          <w:sz w:val="28"/>
        </w:rPr>
        <w:t xml:space="preserve">
      1) көрсетілетін қызметті берушінің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w:t>
      </w:r>
    </w:p>
    <w:bookmarkEnd w:id="22"/>
    <w:bookmarkStart w:name="z26" w:id="23"/>
    <w:p>
      <w:pPr>
        <w:spacing w:after="0"/>
        <w:ind w:left="0"/>
        <w:jc w:val="both"/>
      </w:pPr>
      <w:r>
        <w:rPr>
          <w:rFonts w:ascii="Times New Roman"/>
          <w:b w:val="false"/>
          <w:i w:val="false"/>
          <w:color w:val="000000"/>
          <w:sz w:val="28"/>
        </w:rPr>
        <w:t>
      2) порталдың – тәулік бойы, техникалық жұмыстарды жүргізуге байланысты үзілістерді қоспағанда (</w:t>
      </w:r>
      <w:r>
        <w:rPr>
          <w:rFonts w:ascii="Times New Roman"/>
          <w:b w:val="false"/>
          <w:i w:val="false"/>
          <w:color w:val="000000"/>
          <w:sz w:val="28"/>
        </w:rPr>
        <w:t>Еңбек кодексіне</w:t>
      </w:r>
      <w:r>
        <w:rPr>
          <w:rFonts w:ascii="Times New Roman"/>
          <w:b w:val="false"/>
          <w:i w:val="false"/>
          <w:color w:val="000000"/>
          <w:sz w:val="28"/>
        </w:rPr>
        <w:t xml:space="preserve">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қызмет алушы демалыс және мереке күндері, жұмыс уақыты аяқталғаннан кейін жүгінген кезде, мемлекеттік қызмет көрсету өтінішін қабылдау және нәтижесін беру келесі жұмыс күні жүзеге асырылады). </w:t>
      </w:r>
    </w:p>
    <w:bookmarkEnd w:id="23"/>
    <w:bookmarkStart w:name="z27" w:id="24"/>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24"/>
    <w:bookmarkStart w:name="z28" w:id="25"/>
    <w:p>
      <w:pPr>
        <w:spacing w:after="0"/>
        <w:ind w:left="0"/>
        <w:jc w:val="both"/>
      </w:pPr>
      <w:r>
        <w:rPr>
          <w:rFonts w:ascii="Times New Roman"/>
          <w:b w:val="false"/>
          <w:i w:val="false"/>
          <w:color w:val="000000"/>
          <w:sz w:val="28"/>
        </w:rPr>
        <w:t xml:space="preserve">
      1) табиғи монополия субъектілерінің Мемлекеттік тіркеліміне енгізу үшін: </w:t>
      </w:r>
    </w:p>
    <w:bookmarkEnd w:id="25"/>
    <w:p>
      <w:pPr>
        <w:spacing w:after="0"/>
        <w:ind w:left="0"/>
        <w:jc w:val="both"/>
      </w:pPr>
      <w:r>
        <w:rPr>
          <w:rFonts w:ascii="Times New Roman"/>
          <w:b w:val="false"/>
          <w:i w:val="false"/>
          <w:color w:val="000000"/>
          <w:sz w:val="28"/>
        </w:rPr>
        <w:t>
      бірінші басшы қол қойған, осы мемлекеттік көрсетілетін қызметтің стандартына 1-қосымшаға сәйкес нысан бойынша Табиғи монополия субъектілерінің мемлекеттік тіркеліміне енгізу туралы өтініш;</w:t>
      </w:r>
    </w:p>
    <w:p>
      <w:pPr>
        <w:spacing w:after="0"/>
        <w:ind w:left="0"/>
        <w:jc w:val="both"/>
      </w:pPr>
      <w:r>
        <w:rPr>
          <w:rFonts w:ascii="Times New Roman"/>
          <w:b w:val="false"/>
          <w:i w:val="false"/>
          <w:color w:val="000000"/>
          <w:sz w:val="28"/>
        </w:rPr>
        <w:t xml:space="preserve">
      Бұл ретте, электр энергиясын беру жөніндегі реттелетін қызметтер көрсететін қызмет алушылар, олардың электр энергетикасы саласында басшылықты жүзеге асыратын мемлекеттік органның "Электр энергетикасы туралы" 2004 жылғы 9 шілдедегі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келуі туралы қорытындысының нөмірі мен беру күнін көрсетеді.</w:t>
      </w:r>
    </w:p>
    <w:bookmarkStart w:name="z29" w:id="26"/>
    <w:p>
      <w:pPr>
        <w:spacing w:after="0"/>
        <w:ind w:left="0"/>
        <w:jc w:val="both"/>
      </w:pPr>
      <w:r>
        <w:rPr>
          <w:rFonts w:ascii="Times New Roman"/>
          <w:b w:val="false"/>
          <w:i w:val="false"/>
          <w:color w:val="000000"/>
          <w:sz w:val="28"/>
        </w:rPr>
        <w:t>
      2) табиғи монополия субъектілерінің Мемлекеттік тіркелімінен шығару үшін:</w:t>
      </w:r>
    </w:p>
    <w:bookmarkEnd w:id="26"/>
    <w:p>
      <w:pPr>
        <w:spacing w:after="0"/>
        <w:ind w:left="0"/>
        <w:jc w:val="both"/>
      </w:pPr>
      <w:r>
        <w:rPr>
          <w:rFonts w:ascii="Times New Roman"/>
          <w:b w:val="false"/>
          <w:i w:val="false"/>
          <w:color w:val="000000"/>
          <w:sz w:val="28"/>
        </w:rPr>
        <w:t>
      көрсетілетін қызметті алушы табиғи монополия саласына жатқызылған қызметті жүзеге асыруды тоқтатқан күннен бастап күнтізбелік 15 (он бес) күн ішінде бірінші басшы қол қойған, осы мемлекеттік көрсетілетін қызмет стандартына 2-қосымшаға сәйкес нысан бойынша, Табиғи монополиялар субъектілерінің мемлекеттік тіркелімінен шығару туралы өтінішті мынадай құжаттарды:</w:t>
      </w:r>
    </w:p>
    <w:p>
      <w:pPr>
        <w:spacing w:after="0"/>
        <w:ind w:left="0"/>
        <w:jc w:val="both"/>
      </w:pPr>
      <w:r>
        <w:rPr>
          <w:rFonts w:ascii="Times New Roman"/>
          <w:b w:val="false"/>
          <w:i w:val="false"/>
          <w:color w:val="000000"/>
          <w:sz w:val="28"/>
        </w:rPr>
        <w:t xml:space="preserve">
      реттеліп көрсетілетін қызметті "Табиғи монополиялар туралы" 2018 жылғы 27 желтоқсандағы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32) тармақшасына (бұдан әрі – Заң) сәйкес бекітілетін Реттеліп көрсетілетін қызметтер тізбесінен алып тастауды;</w:t>
      </w:r>
    </w:p>
    <w:p>
      <w:pPr>
        <w:spacing w:after="0"/>
        <w:ind w:left="0"/>
        <w:jc w:val="both"/>
      </w:pPr>
      <w:r>
        <w:rPr>
          <w:rFonts w:ascii="Times New Roman"/>
          <w:b w:val="false"/>
          <w:i w:val="false"/>
          <w:color w:val="000000"/>
          <w:sz w:val="28"/>
        </w:rPr>
        <w:t>
      табиғи монополия саласына жатқызылған қызметті жүзеге асыруды тоқтатуына әкеп соқтырған табиғи монополия субъектісін қайта ұйымдастыруды;</w:t>
      </w:r>
    </w:p>
    <w:p>
      <w:pPr>
        <w:spacing w:after="0"/>
        <w:ind w:left="0"/>
        <w:jc w:val="both"/>
      </w:pPr>
      <w:r>
        <w:rPr>
          <w:rFonts w:ascii="Times New Roman"/>
          <w:b w:val="false"/>
          <w:i w:val="false"/>
          <w:color w:val="000000"/>
          <w:sz w:val="28"/>
        </w:rPr>
        <w:t>
      табиғи монополия субъектісін таратуды;</w:t>
      </w:r>
    </w:p>
    <w:p>
      <w:pPr>
        <w:spacing w:after="0"/>
        <w:ind w:left="0"/>
        <w:jc w:val="both"/>
      </w:pPr>
      <w:r>
        <w:rPr>
          <w:rFonts w:ascii="Times New Roman"/>
          <w:b w:val="false"/>
          <w:i w:val="false"/>
          <w:color w:val="000000"/>
          <w:sz w:val="28"/>
        </w:rPr>
        <w:t>
      табиғи монополия субъектісінің банкроттығы туралы сот шешімін;</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табиғи монополия субъектісінің балансынан басқа субъектінің балансына беру туралы шешімді, оның ішінде осындай негізгі құралдарды сенімгерлік басқаруға беруді;</w:t>
      </w:r>
    </w:p>
    <w:p>
      <w:pPr>
        <w:spacing w:after="0"/>
        <w:ind w:left="0"/>
        <w:jc w:val="both"/>
      </w:pPr>
      <w:r>
        <w:rPr>
          <w:rFonts w:ascii="Times New Roman"/>
          <w:b w:val="false"/>
          <w:i w:val="false"/>
          <w:color w:val="000000"/>
          <w:sz w:val="28"/>
        </w:rPr>
        <w:t>
      сот шешіміне сәйкес табиғи монополия субъектісінің негізгі құралдарын алып қою туралы шешімді;</w:t>
      </w:r>
    </w:p>
    <w:p>
      <w:pPr>
        <w:spacing w:after="0"/>
        <w:ind w:left="0"/>
        <w:jc w:val="both"/>
      </w:pPr>
      <w:r>
        <w:rPr>
          <w:rFonts w:ascii="Times New Roman"/>
          <w:b w:val="false"/>
          <w:i w:val="false"/>
          <w:color w:val="000000"/>
          <w:sz w:val="28"/>
        </w:rPr>
        <w:t>
      табиғи монополия субъектісінің балансындағы мүлікті, табиғи монополия саласына жатқызылған қызметті жүзеге асыру үшін қажетті инженерлік желілер мен құрылыстарды иеліктен шығару туралы шешімді;</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жалға алу шартының, сенімгерлік басқару шартының тоқтатылуын растайтын;</w:t>
      </w:r>
    </w:p>
    <w:p>
      <w:pPr>
        <w:spacing w:after="0"/>
        <w:ind w:left="0"/>
        <w:jc w:val="both"/>
      </w:pPr>
      <w:r>
        <w:rPr>
          <w:rFonts w:ascii="Times New Roman"/>
          <w:b w:val="false"/>
          <w:i w:val="false"/>
          <w:color w:val="000000"/>
          <w:sz w:val="28"/>
        </w:rPr>
        <w:t>
      табиғи монополия саласына жатқызылған қызметті оның жүзеге асыруын тоқтатқаны туралы куәландыратын өзге де негіздерді қоса бере отырып, ұсынады.</w:t>
      </w:r>
    </w:p>
    <w:bookmarkStart w:name="z30" w:id="27"/>
    <w:p>
      <w:pPr>
        <w:spacing w:after="0"/>
        <w:ind w:left="0"/>
        <w:jc w:val="both"/>
      </w:pPr>
      <w:r>
        <w:rPr>
          <w:rFonts w:ascii="Times New Roman"/>
          <w:b w:val="false"/>
          <w:i w:val="false"/>
          <w:color w:val="000000"/>
          <w:sz w:val="28"/>
        </w:rPr>
        <w:t>
      10. Мыналар:</w:t>
      </w:r>
    </w:p>
    <w:bookmarkEnd w:id="27"/>
    <w:bookmarkStart w:name="z31" w:id="2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8"/>
    <w:bookmarkStart w:name="z32" w:id="2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Заңда, Қазақстан Республикасы Кәсіпкерлік кодексінде белгіленген талаптарға сәйкес келмеуі;</w:t>
      </w:r>
    </w:p>
    <w:bookmarkEnd w:id="29"/>
    <w:bookmarkStart w:name="z33" w:id="30"/>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келісу туралы сұрау салуға берілген теріс жауап, сондай-ақ сараптаманың, зерттеудің не тексерудің теріс қорытындысы;</w:t>
      </w:r>
    </w:p>
    <w:bookmarkEnd w:id="30"/>
    <w:bookmarkStart w:name="z34" w:id="31"/>
    <w:p>
      <w:pPr>
        <w:spacing w:after="0"/>
        <w:ind w:left="0"/>
        <w:jc w:val="both"/>
      </w:pPr>
      <w:r>
        <w:rPr>
          <w:rFonts w:ascii="Times New Roman"/>
          <w:b w:val="false"/>
          <w:i w:val="false"/>
          <w:color w:val="000000"/>
          <w:sz w:val="28"/>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1"/>
    <w:bookmarkStart w:name="z35" w:id="32"/>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 мемлекеттік қызмет көрсетуден бас тарту үшін негіздер болып табылады.</w:t>
      </w:r>
    </w:p>
    <w:bookmarkEnd w:id="32"/>
    <w:bookmarkStart w:name="z36" w:id="3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33"/>
    <w:bookmarkStart w:name="z37" w:id="34"/>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шешімдеріне, әрекеттеріне (әрекетсіздігіне) шағымданған жағдайда, шағым көрсетілетін қызметті беруші басшысының атына осы мемлекеттік көрсетілетін қызмет стандартының 13-тармағында көрсетілген мекенжайы бойынша беріледі.</w:t>
      </w:r>
    </w:p>
    <w:bookmarkEnd w:id="34"/>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 оның тегі, аты, әкесінің аты (болған кезде), пошталық мекенжайы;</w:t>
      </w:r>
    </w:p>
    <w:p>
      <w:pPr>
        <w:spacing w:after="0"/>
        <w:ind w:left="0"/>
        <w:jc w:val="both"/>
      </w:pPr>
      <w:r>
        <w:rPr>
          <w:rFonts w:ascii="Times New Roman"/>
          <w:b w:val="false"/>
          <w:i w:val="false"/>
          <w:color w:val="000000"/>
          <w:sz w:val="28"/>
        </w:rPr>
        <w:t>
      2) заңды тұлғаның шағымында – оның атауы, пошталық мекенжайы, шығыс нөмірі мен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ол тіркелген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көрсетілетін қызметті алушылар бірыңғай байланыс орталығының 1414, 88000807777 телефондары бойынша алады. </w:t>
      </w:r>
    </w:p>
    <w:p>
      <w:pPr>
        <w:spacing w:after="0"/>
        <w:ind w:left="0"/>
        <w:jc w:val="both"/>
      </w:pPr>
      <w:r>
        <w:rPr>
          <w:rFonts w:ascii="Times New Roman"/>
          <w:b w:val="false"/>
          <w:i w:val="false"/>
          <w:color w:val="000000"/>
          <w:sz w:val="28"/>
        </w:rPr>
        <w:t>
      Көрсетілетін қызметті берушілердің әрекеттеріне (әрекетсіздігіне) портал арқылы "жеке кабинетінен" шағымды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38" w:id="3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заңнамада белгілен тәртіппен сотқа жүгінеді.</w:t>
      </w:r>
    </w:p>
    <w:bookmarkEnd w:id="35"/>
    <w:bookmarkStart w:name="z39" w:id="36"/>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де талаптар</w:t>
      </w:r>
    </w:p>
    <w:bookmarkEnd w:id="36"/>
    <w:bookmarkStart w:name="z40" w:id="3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www.economy.gov.kz интернет-ресурсында "Мемлекеттік көрсетілетін қызметтер" бөлімінде орналасқан.</w:t>
      </w:r>
    </w:p>
    <w:bookmarkEnd w:id="37"/>
    <w:bookmarkStart w:name="z41" w:id="38"/>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алады.</w:t>
      </w:r>
    </w:p>
    <w:bookmarkEnd w:id="38"/>
    <w:bookmarkStart w:name="z42" w:id="39"/>
    <w:p>
      <w:pPr>
        <w:spacing w:after="0"/>
        <w:ind w:left="0"/>
        <w:jc w:val="both"/>
      </w:pPr>
      <w:r>
        <w:rPr>
          <w:rFonts w:ascii="Times New Roman"/>
          <w:b w:val="false"/>
          <w:i w:val="false"/>
          <w:color w:val="000000"/>
          <w:sz w:val="28"/>
        </w:rPr>
        <w:t>
      15. Анықтамалық қызметтердің байланыс телефондары көрсетілетін қызметті берушінің www.economy.gov.kz интернет-ресурсында "Комитеттер" бөлімінде орналасқан, мемлекеттік қызмет көрсету мәселелері жөніндегі бірыңғай байланыс орталығы: 1414, 88000807777.</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 Мемлекеттік</w:t>
            </w:r>
            <w:r>
              <w:br/>
            </w:r>
            <w:r>
              <w:rPr>
                <w:rFonts w:ascii="Times New Roman"/>
                <w:b w:val="false"/>
                <w:i w:val="false"/>
                <w:color w:val="000000"/>
                <w:sz w:val="20"/>
              </w:rPr>
              <w:t>тіркелімге енгізу және</w:t>
            </w:r>
            <w:r>
              <w:br/>
            </w:r>
            <w:r>
              <w:rPr>
                <w:rFonts w:ascii="Times New Roman"/>
                <w:b w:val="false"/>
                <w:i w:val="false"/>
                <w:color w:val="000000"/>
                <w:sz w:val="20"/>
              </w:rPr>
              <w:t>одан шығару"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 xml:space="preserve">немесе заңды тұлғаның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байланыс </w:t>
            </w:r>
            <w:r>
              <w:br/>
            </w:r>
            <w:r>
              <w:rPr>
                <w:rFonts w:ascii="Times New Roman"/>
                <w:b w:val="false"/>
                <w:i w:val="false"/>
                <w:color w:val="000000"/>
                <w:sz w:val="20"/>
              </w:rPr>
              <w:t>телефондары)</w:t>
            </w:r>
          </w:p>
        </w:tc>
      </w:tr>
    </w:tbl>
    <w:bookmarkStart w:name="z44" w:id="40"/>
    <w:p>
      <w:pPr>
        <w:spacing w:after="0"/>
        <w:ind w:left="0"/>
        <w:jc w:val="left"/>
      </w:pPr>
      <w:r>
        <w:rPr>
          <w:rFonts w:ascii="Times New Roman"/>
          <w:b/>
          <w:i w:val="false"/>
          <w:color w:val="000000"/>
        </w:rPr>
        <w:t xml:space="preserve"> Табиғи монополиялар субъектілерінің мемлекеттік тіркеліміне енгізу туралы өтініш</w:t>
      </w:r>
    </w:p>
    <w:bookmarkEnd w:id="4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кәсіпкердің немесе заңды тұлғаның атауы)</w:t>
      </w:r>
    </w:p>
    <w:p>
      <w:pPr>
        <w:spacing w:after="0"/>
        <w:ind w:left="0"/>
        <w:jc w:val="both"/>
      </w:pPr>
      <w:r>
        <w:rPr>
          <w:rFonts w:ascii="Times New Roman"/>
          <w:b w:val="false"/>
          <w:i w:val="false"/>
          <w:color w:val="000000"/>
          <w:sz w:val="28"/>
        </w:rPr>
        <w:t>
      кәсіпкерлік қызметпен айналысу құқығына лицензияның № 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(электр </w:t>
      </w:r>
    </w:p>
    <w:p>
      <w:pPr>
        <w:spacing w:after="0"/>
        <w:ind w:left="0"/>
        <w:jc w:val="both"/>
      </w:pPr>
      <w:r>
        <w:rPr>
          <w:rFonts w:ascii="Times New Roman"/>
          <w:b w:val="false"/>
          <w:i w:val="false"/>
          <w:color w:val="000000"/>
          <w:sz w:val="28"/>
        </w:rPr>
        <w:t xml:space="preserve">
      энергиясын беру жөніндегі қызметтерді көрсеткен кезде "Электр энергетикасы </w:t>
      </w:r>
    </w:p>
    <w:p>
      <w:pPr>
        <w:spacing w:after="0"/>
        <w:ind w:left="0"/>
        <w:jc w:val="both"/>
      </w:pPr>
      <w:r>
        <w:rPr>
          <w:rFonts w:ascii="Times New Roman"/>
          <w:b w:val="false"/>
          <w:i w:val="false"/>
          <w:color w:val="000000"/>
          <w:sz w:val="28"/>
        </w:rPr>
        <w:t xml:space="preserve">
      туралы" 2004 жылғы 9 шілдедегі Қазақстан Республикасы Заңының 13-1-бабы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болуы туралы электр энергетикасы саласында </w:t>
      </w:r>
    </w:p>
    <w:p>
      <w:pPr>
        <w:spacing w:after="0"/>
        <w:ind w:left="0"/>
        <w:jc w:val="both"/>
      </w:pPr>
      <w:r>
        <w:rPr>
          <w:rFonts w:ascii="Times New Roman"/>
          <w:b w:val="false"/>
          <w:i w:val="false"/>
          <w:color w:val="000000"/>
          <w:sz w:val="28"/>
        </w:rPr>
        <w:t xml:space="preserve">
      басшылықты жүзеге асыратын мемлекеттік орган қорытындысын № _____ мен беру </w:t>
      </w:r>
    </w:p>
    <w:p>
      <w:pPr>
        <w:spacing w:after="0"/>
        <w:ind w:left="0"/>
        <w:jc w:val="both"/>
      </w:pPr>
      <w:r>
        <w:rPr>
          <w:rFonts w:ascii="Times New Roman"/>
          <w:b w:val="false"/>
          <w:i w:val="false"/>
          <w:color w:val="000000"/>
          <w:sz w:val="28"/>
        </w:rPr>
        <w:t>
      күнін көрсету қажет)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монополиялар саласындағы қызметтер көрсету аумағы)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xml:space="preserve">
      Табиғи монополиялар субъектілерінің мемлекеттік тіркеліміне енгізуді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реттеліп көрсетілетін қызметтер өндірісінде қолданылатын активтер (баланста немесе жалға алуда немесе сенімгерлік басқаруда)</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 Мемлекеттік </w:t>
            </w:r>
            <w:r>
              <w:br/>
            </w:r>
            <w:r>
              <w:rPr>
                <w:rFonts w:ascii="Times New Roman"/>
                <w:b w:val="false"/>
                <w:i w:val="false"/>
                <w:color w:val="000000"/>
                <w:sz w:val="20"/>
              </w:rPr>
              <w:t>тіркелімге енгізу және</w:t>
            </w:r>
            <w:r>
              <w:br/>
            </w:r>
            <w:r>
              <w:rPr>
                <w:rFonts w:ascii="Times New Roman"/>
                <w:b w:val="false"/>
                <w:i w:val="false"/>
                <w:color w:val="000000"/>
                <w:sz w:val="20"/>
              </w:rPr>
              <w:t>одан шығару"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немесе </w:t>
            </w:r>
            <w:r>
              <w:br/>
            </w:r>
            <w:r>
              <w:rPr>
                <w:rFonts w:ascii="Times New Roman"/>
                <w:b w:val="false"/>
                <w:i w:val="false"/>
                <w:color w:val="000000"/>
                <w:sz w:val="20"/>
              </w:rPr>
              <w:t>аумақтық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байланыс </w:t>
            </w:r>
            <w:r>
              <w:br/>
            </w:r>
            <w:r>
              <w:rPr>
                <w:rFonts w:ascii="Times New Roman"/>
                <w:b w:val="false"/>
                <w:i w:val="false"/>
                <w:color w:val="000000"/>
                <w:sz w:val="20"/>
              </w:rPr>
              <w:t>телефондары)</w:t>
            </w:r>
          </w:p>
        </w:tc>
      </w:tr>
    </w:tbl>
    <w:bookmarkStart w:name="z46" w:id="41"/>
    <w:p>
      <w:pPr>
        <w:spacing w:after="0"/>
        <w:ind w:left="0"/>
        <w:jc w:val="left"/>
      </w:pPr>
      <w:r>
        <w:rPr>
          <w:rFonts w:ascii="Times New Roman"/>
          <w:b/>
          <w:i w:val="false"/>
          <w:color w:val="000000"/>
        </w:rPr>
        <w:t xml:space="preserve"> Табиғи монополиялар субъектілерінің мемлекеттік тіркелімінен шығару туралы өтініш</w:t>
      </w:r>
    </w:p>
    <w:bookmarkEnd w:id="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 түрі)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монополиялар саласындағы қызметтер көрсету аумағы)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Табиғи монополиялар субъектілерінің мемлекеттік тіркелімінен шығаруды сұраймын.</w:t>
      </w:r>
    </w:p>
    <w:p>
      <w:pPr>
        <w:spacing w:after="0"/>
        <w:ind w:left="0"/>
        <w:jc w:val="both"/>
      </w:pPr>
      <w:r>
        <w:rPr>
          <w:rFonts w:ascii="Times New Roman"/>
          <w:b w:val="false"/>
          <w:i w:val="false"/>
          <w:color w:val="000000"/>
          <w:sz w:val="28"/>
        </w:rPr>
        <w:t>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20 ___ жылғы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