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43ead" w14:textId="2043e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Фильмге прокаттау куәлігін беру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3 мамырдағы № 125 бұйрығы. Қазақстан Республикасының Әділет министрлігінде 2019 жылғы 8 мамырда № 18639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және "Кинематография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6)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ақпарат министрінің м.а. 15.08.2025 </w:t>
      </w:r>
      <w:r>
        <w:rPr>
          <w:rFonts w:ascii="Times New Roman"/>
          <w:b w:val="false"/>
          <w:i w:val="false"/>
          <w:color w:val="ff0000"/>
          <w:sz w:val="28"/>
        </w:rPr>
        <w:t>№ 388-НҚ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Фильмге прокаттау куәлігін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қолданысқа енгізілгеннен кейін күнтізбелік екі күн ішінде Қазақстан Республикасы Мәдениет және спорт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тармақпен көзделген іс-шара орындалғаннан кейін екі жұмыс күні ішінде Қазақстан Республикасы Мәдениет және спорт министрлігінің Заң қызметі департаментіне іс-шараның орындалуы туралы мәлімет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қорғаныс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2019 жылғы 3 мамырдағы</w:t>
            </w:r>
            <w:r>
              <w:br/>
            </w:r>
            <w:r>
              <w:rPr>
                <w:rFonts w:ascii="Times New Roman"/>
                <w:b w:val="false"/>
                <w:i w:val="false"/>
                <w:color w:val="000000"/>
                <w:sz w:val="20"/>
              </w:rPr>
              <w:t>№ 125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Фильмге прокаттау куәлігін беру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Мәдениет және спорт министрінің 11.05.2020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Фильмге прокаттау куәлігін беру қағидалары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"Кинематография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6) тармақшасына сәйкес әзірленген және фильмге прокаттау куәлігін беру тәртібін (бұдан әрі – мемлекеттік көрсетілетін қызмет)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м.а. 06.01.2022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Мемлекеттік көрсетілетін қызметті Қазақстан Республикасы Мәдениет және ақпарат министрлігінің Мәдениет комитеті (бұдан әрі – көрсетілетін қызметті беруші) жеке және заңды тұлғаларға (бұдан әрі – көрсетілетін қызметті алушы) осы Қағидаларға сәйкес көрсетеді.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Мәдениет және ақпарат министрінің м.а. 15.08.2025 </w:t>
      </w:r>
      <w:r>
        <w:rPr>
          <w:rFonts w:ascii="Times New Roman"/>
          <w:b w:val="false"/>
          <w:i w:val="false"/>
          <w:color w:val="ff0000"/>
          <w:sz w:val="28"/>
        </w:rPr>
        <w:t>№ 388-НҚ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3. Фильмнің прокаттау куәлігі (бұдан әрі - прокаттау куәлігі) - фильм туралы техникалық мәліметтер, фильмнің жасаушылары, жас санаты мен жанры туралы ақпарат көрсетілетін жеке немесе заңды тұлғаның Қазақстан Республикасының аумағында фильмді тарату құқығын куәландыратын белгіленген үлгідегі құжат.</w:t>
      </w:r>
    </w:p>
    <w:bookmarkEnd w:id="13"/>
    <w:bookmarkStart w:name="z17" w:id="14"/>
    <w:p>
      <w:pPr>
        <w:spacing w:after="0"/>
        <w:ind w:left="0"/>
        <w:jc w:val="left"/>
      </w:pPr>
      <w:r>
        <w:rPr>
          <w:rFonts w:ascii="Times New Roman"/>
          <w:b/>
          <w:i w:val="false"/>
          <w:color w:val="000000"/>
        </w:rPr>
        <w:t xml:space="preserve"> 2-тарау. Мемлекеттiк қызметті көрсету тәртiбi</w:t>
      </w:r>
    </w:p>
    <w:bookmarkEnd w:id="14"/>
    <w:bookmarkStart w:name="z18" w:id="15"/>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www.egov.kz, www.elicense.kz "электрондық үкімет" веб-порталдары арқылы (бұдан әрі – 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прокаттау куәлігін алу үшін өтінішпен (бұдан әрі – өтініш)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"Фильмге прокаттау куәлігін беру" мемлекеттік қызмет көрсетуге қойылатын негізгі талаптардың тізбесінің 8-тармағында (бұдан әрі – Тізбесі) көрсетілген құжаттарды ұсынады.</w:t>
      </w:r>
    </w:p>
    <w:bookmarkEnd w:id="15"/>
    <w:p>
      <w:pPr>
        <w:spacing w:after="0"/>
        <w:ind w:left="0"/>
        <w:jc w:val="both"/>
      </w:pPr>
      <w:r>
        <w:rPr>
          <w:rFonts w:ascii="Times New Roman"/>
          <w:b w:val="false"/>
          <w:i w:val="false"/>
          <w:color w:val="000000"/>
          <w:sz w:val="28"/>
        </w:rPr>
        <w:t>
      Мемлекеттік қызмет көрсетуге қойылатын негізгі талаптар Тізбеде мазмұндалған.</w:t>
      </w:r>
    </w:p>
    <w:p>
      <w:pPr>
        <w:spacing w:after="0"/>
        <w:ind w:left="0"/>
        <w:jc w:val="both"/>
      </w:pPr>
      <w:r>
        <w:rPr>
          <w:rFonts w:ascii="Times New Roman"/>
          <w:b w:val="false"/>
          <w:i w:val="false"/>
          <w:color w:val="000000"/>
          <w:sz w:val="28"/>
        </w:rPr>
        <w:t>
      Кинематография саласындағы уәкілетті орган Бірыңғай байланыс орталығына, "электрондық үкіметтің" ақпараттық-коммуникациялық инфрақұрылымы операторына, сондай-ақ көрсетілетін қызметті берушілеріне көрсетілетін мемлекеттік қызмет көрсету тәртібі туралы және осы Қағидаларға енгізілген өзгерістер мен толықтырулар туралы ақпаратты тиісті нормативтік құқықтық актінің әділет органында мемлекеттік тіркелгеннен кейін 3 (үш) жұмыс күні ішінде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Мәдениет және спорт министрінің 05.12.2022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Мәдениет және ақпарат министрінің м.а. 15.08.2025 </w:t>
      </w:r>
      <w:r>
        <w:rPr>
          <w:rFonts w:ascii="Times New Roman"/>
          <w:b w:val="false"/>
          <w:i w:val="false"/>
          <w:color w:val="ff0000"/>
          <w:sz w:val="28"/>
        </w:rPr>
        <w:t>№ 388-НҚ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5. Көрсетілетін қызметті берушінің кеңсесі құжаттар келіп түскен күні қабылдауды, тіркеуді жүзеге асырады және оларды жауапты құрылымдық бөлімшеге орындауға береді.</w:t>
      </w:r>
    </w:p>
    <w:bookmarkEnd w:id="16"/>
    <w:p>
      <w:pPr>
        <w:spacing w:after="0"/>
        <w:ind w:left="0"/>
        <w:jc w:val="both"/>
      </w:pPr>
      <w:r>
        <w:rPr>
          <w:rFonts w:ascii="Times New Roman"/>
          <w:b w:val="false"/>
          <w:i w:val="false"/>
          <w:color w:val="000000"/>
          <w:sz w:val="28"/>
        </w:rPr>
        <w:t>
      Көрсетілетін қызметті алушы еңбек заңнамасына сәйкес жұмыс уақыты аяқталғаннан кейін, демалыс және мереке күндері өтініш жасаған кезде өтініштерді қабылдау және мемлекеттік көрсетілетін қызмет нәтижелерін беруді келесі жұмыс күні жүзеге асырады.</w:t>
      </w:r>
    </w:p>
    <w:bookmarkStart w:name="z20" w:id="17"/>
    <w:p>
      <w:pPr>
        <w:spacing w:after="0"/>
        <w:ind w:left="0"/>
        <w:jc w:val="both"/>
      </w:pPr>
      <w:r>
        <w:rPr>
          <w:rFonts w:ascii="Times New Roman"/>
          <w:b w:val="false"/>
          <w:i w:val="false"/>
          <w:color w:val="000000"/>
          <w:sz w:val="28"/>
        </w:rPr>
        <w:t>
      6. Көрсетілетін қызметті берушінің жауапты құрылымдық бөлімшесінің қызметкері өтінішті тіркеген кезден бастап 2 (екі) жұмыс күні ішінде ұсынылған құжаттардың толықтығын тексереді.</w:t>
      </w:r>
    </w:p>
    <w:bookmarkEnd w:id="17"/>
    <w:p>
      <w:pPr>
        <w:spacing w:after="0"/>
        <w:ind w:left="0"/>
        <w:jc w:val="both"/>
      </w:pPr>
      <w:r>
        <w:rPr>
          <w:rFonts w:ascii="Times New Roman"/>
          <w:b w:val="false"/>
          <w:i w:val="false"/>
          <w:color w:val="000000"/>
          <w:sz w:val="28"/>
        </w:rPr>
        <w:t>
      Жеке басын куәландыратын, заңды тұлға ретінде мемлекеттік тіркеу (қайта тіркеу) туралы, жеке кәсіпкер ретінде мемлекеттік тіркеу туралы құжаттардың мемлекеттік электрондық ақпараттық ресурстар болып табылатын мәліметтерін көрсетілетін қызметті беруші тиісті мемлекеттік ақпараттық жүйелерден - "электрондық үкімет" шлюзы арқылы алады.</w:t>
      </w:r>
    </w:p>
    <w:bookmarkStart w:name="z21" w:id="18"/>
    <w:p>
      <w:pPr>
        <w:spacing w:after="0"/>
        <w:ind w:left="0"/>
        <w:jc w:val="both"/>
      </w:pPr>
      <w:r>
        <w:rPr>
          <w:rFonts w:ascii="Times New Roman"/>
          <w:b w:val="false"/>
          <w:i w:val="false"/>
          <w:color w:val="000000"/>
          <w:sz w:val="28"/>
        </w:rPr>
        <w:t>
      7. Көрсетілетін қызметті алушы құжаттар топтамасын толық ұсынбаған және (немесе) қолданылу мерзімі өтіп кеткен құжаттарды ұсынған жағдайларда, жауапты құрылымдық бөлімшенің қызметкері құжаттарды тіркеген кезден бастап 2 (екі) жұмыс күні ішінде кинематография саласындағы уәкілетті орган (бұдан әрі - уәкілетті орган) басшысының электрондық цифрлық қолтаңбасымен (бұдан әрі - ЭЦҚ) қол қойылған электрондық құжат нысанында өтінішті одан әрі қараудан дәлелді бас тартуды дайындайды және оны өтініш берушіге Порталдағы жеке кабинетіне жібереді.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Мәдениет және спорт министрінің м.а. 06.01.2022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8. Көрсетілетін қызметті алушы көрсетілген құжаттарды тіркеу күнінен бастап, құжаттардың толық топтамасын ұсынған жағдайда, уәкілетті органның құрылымдық бөлімшесінің қызметкері өтінішті тіркеген кезден бастап 6 (алты) жұмыс күні ішінде ұсынылған құжаттарды қарастырады және осы Қағидаларға 3-қосымшаға сәйкес нысан бойынша мемлекеттік қызметті көрсету нәтижесінің жобасын қалыптастырады.</w:t>
      </w:r>
    </w:p>
    <w:bookmarkEnd w:id="19"/>
    <w:p>
      <w:pPr>
        <w:spacing w:after="0"/>
        <w:ind w:left="0"/>
        <w:jc w:val="both"/>
      </w:pPr>
      <w:r>
        <w:rPr>
          <w:rFonts w:ascii="Times New Roman"/>
          <w:b w:val="false"/>
          <w:i w:val="false"/>
          <w:color w:val="000000"/>
          <w:sz w:val="28"/>
        </w:rPr>
        <w:t xml:space="preserve">
      Мемлекеттік қызметті көрсетуден бас тарту үшін негіздер анықталған кезде көрсетілетін қызметті беруші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3 (үш) жұмыс күнінен кешіктірмей, көрсетілетін қызметті алушыға мемлекеттік қызмет көрсетуден бас тарту туралы алдын ала шешім, сондай-ақ алдын ала шешім бойынша көрсетілетін қызметті алушының ұстанымын білдіру мүмкіндігі үшін тыңдау өткізу уақыты мен орны туралы хабарламаны жібереді.</w:t>
      </w:r>
    </w:p>
    <w:p>
      <w:pPr>
        <w:spacing w:after="0"/>
        <w:ind w:left="0"/>
        <w:jc w:val="both"/>
      </w:pPr>
      <w:r>
        <w:rPr>
          <w:rFonts w:ascii="Times New Roman"/>
          <w:b w:val="false"/>
          <w:i w:val="false"/>
          <w:color w:val="000000"/>
          <w:sz w:val="28"/>
        </w:rPr>
        <w:t xml:space="preserve">
      Тыңдау рәсімі ҚР ӘРПК-ның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Көрсетілетін қызметті алушы хабарламаны алған күннен бастап екі жұмыс күнінен кешіктірмейтін мерзімде мемлекеттік қызмет көрсетуден бас тарту туралы алдын ала шешімге қарсылықты береді немесе білдіреді.</w:t>
      </w:r>
    </w:p>
    <w:p>
      <w:pPr>
        <w:spacing w:after="0"/>
        <w:ind w:left="0"/>
        <w:jc w:val="both"/>
      </w:pPr>
      <w:r>
        <w:rPr>
          <w:rFonts w:ascii="Times New Roman"/>
          <w:b w:val="false"/>
          <w:i w:val="false"/>
          <w:color w:val="000000"/>
          <w:sz w:val="28"/>
        </w:rPr>
        <w:t xml:space="preserve">
      Тыңдау хаттамасы ҚР ӘРПК-ның </w:t>
      </w:r>
      <w:r>
        <w:rPr>
          <w:rFonts w:ascii="Times New Roman"/>
          <w:b w:val="false"/>
          <w:i w:val="false"/>
          <w:color w:val="000000"/>
          <w:sz w:val="28"/>
        </w:rPr>
        <w:t>74-бабына</w:t>
      </w:r>
      <w:r>
        <w:rPr>
          <w:rFonts w:ascii="Times New Roman"/>
          <w:b w:val="false"/>
          <w:i w:val="false"/>
          <w:color w:val="000000"/>
          <w:sz w:val="28"/>
        </w:rPr>
        <w:t xml:space="preserve"> сәйкес рәсімделеді.</w:t>
      </w:r>
    </w:p>
    <w:p>
      <w:pPr>
        <w:spacing w:after="0"/>
        <w:ind w:left="0"/>
        <w:jc w:val="both"/>
      </w:pPr>
      <w:r>
        <w:rPr>
          <w:rFonts w:ascii="Times New Roman"/>
          <w:b w:val="false"/>
          <w:i w:val="false"/>
          <w:color w:val="000000"/>
          <w:sz w:val="28"/>
        </w:rPr>
        <w:t>
      Қарсылықты қарау нәтижелері бойынша көрсетілетін қызметті алушыдан келіп түскен жағдайда көрсетілетін қызметті беруші фильмге прокаттау куәлігін не мемлекеттік қызметті көрсетуден уәжді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Мәдениет және ақпарат министрінің м.а. 15.08.2025 </w:t>
      </w:r>
      <w:r>
        <w:rPr>
          <w:rFonts w:ascii="Times New Roman"/>
          <w:b w:val="false"/>
          <w:i w:val="false"/>
          <w:color w:val="ff0000"/>
          <w:sz w:val="28"/>
        </w:rPr>
        <w:t>№ 388-НҚ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9. Мемлекеттік қызметті көрсету нәтижесінің қалыптастырылған жобасын жауапты орындаушы 1 (бір) жұмыс күні ішінде басшылыққа бұрыштама қоюға (қол қоюға) жолдайды.</w:t>
      </w:r>
    </w:p>
    <w:bookmarkEnd w:id="20"/>
    <w:p>
      <w:pPr>
        <w:spacing w:after="0"/>
        <w:ind w:left="0"/>
        <w:jc w:val="both"/>
      </w:pPr>
      <w:r>
        <w:rPr>
          <w:rFonts w:ascii="Times New Roman"/>
          <w:b w:val="false"/>
          <w:i w:val="false"/>
          <w:color w:val="000000"/>
          <w:sz w:val="28"/>
        </w:rPr>
        <w:t xml:space="preserve">
      Қазақстан Республикасының заңнамасында белгіленген мемлекеттік қызмет көрсетуден бас тарту үшін негіздер Тізбенің 9-тармағында көрсетілген.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Мәдениет және спорт министрінің 05.12.2022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10. Мемлекеттік қызметті көрсету нәтижесі көрсетілетін қызметті алушының "жеке кабинетіне" көрсетілетін қызметті берушінің уәкілетті тұлғасының ЭЦҚ қол қойылған электрондық құжат нысанында жіберіледі.</w:t>
      </w:r>
    </w:p>
    <w:bookmarkEnd w:id="21"/>
    <w:bookmarkStart w:name="z25" w:id="22"/>
    <w:p>
      <w:pPr>
        <w:spacing w:after="0"/>
        <w:ind w:left="0"/>
        <w:jc w:val="both"/>
      </w:pPr>
      <w:r>
        <w:rPr>
          <w:rFonts w:ascii="Times New Roman"/>
          <w:b w:val="false"/>
          <w:i w:val="false"/>
          <w:color w:val="000000"/>
          <w:sz w:val="28"/>
        </w:rPr>
        <w:t xml:space="preserve">
      11. Көрсетілетін қызметті беруші мемлекеттік қызметтер көрсету мониторингінің ақпараттық жүйесіне мемлекеттік қызмет көрсету сатысы туралы деректерді енгізуді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қамтамасыз етеді.</w:t>
      </w:r>
    </w:p>
    <w:bookmarkEnd w:id="22"/>
    <w:bookmarkStart w:name="z26" w:id="23"/>
    <w:p>
      <w:pPr>
        <w:spacing w:after="0"/>
        <w:ind w:left="0"/>
        <w:jc w:val="both"/>
      </w:pPr>
      <w:r>
        <w:rPr>
          <w:rFonts w:ascii="Times New Roman"/>
          <w:b w:val="false"/>
          <w:i w:val="false"/>
          <w:color w:val="000000"/>
          <w:sz w:val="28"/>
        </w:rPr>
        <w:t>
      12. Егер уәкілетті орган белгіленген мерзімде прокаттау куәлігін бермеген не прокаттау куәлігін беруден дәлелді бас тартуды ұсынбаған жағдайда, оларды беру мерзімі өткен күннен бастап прокаттау куәлігі берілді деп есептеледі.</w:t>
      </w:r>
    </w:p>
    <w:bookmarkEnd w:id="23"/>
    <w:p>
      <w:pPr>
        <w:spacing w:after="0"/>
        <w:ind w:left="0"/>
        <w:jc w:val="both"/>
      </w:pPr>
      <w:r>
        <w:rPr>
          <w:rFonts w:ascii="Times New Roman"/>
          <w:b w:val="false"/>
          <w:i w:val="false"/>
          <w:color w:val="000000"/>
          <w:sz w:val="28"/>
        </w:rPr>
        <w:t>
      Уәкілетті орган прокаттау куәлігін беру мерзімі өткен сәттен бастап екі жұмыс күнінен кешіктірмей тиісті прокаттау куәлігін береді.</w:t>
      </w:r>
    </w:p>
    <w:p>
      <w:pPr>
        <w:spacing w:after="0"/>
        <w:ind w:left="0"/>
        <w:jc w:val="both"/>
      </w:pPr>
      <w:r>
        <w:rPr>
          <w:rFonts w:ascii="Times New Roman"/>
          <w:b w:val="false"/>
          <w:i w:val="false"/>
          <w:color w:val="000000"/>
          <w:sz w:val="28"/>
        </w:rPr>
        <w:t>
      Телеарналарда фильмдердің прокатталуы және көрсетілуі Қазақстан Республикасының телерадио хабарларын тарату туралы заңнамасына сәйкес жүзеге асырылады.</w:t>
      </w:r>
    </w:p>
    <w:bookmarkStart w:name="z27" w:id="24"/>
    <w:p>
      <w:pPr>
        <w:spacing w:after="0"/>
        <w:ind w:left="0"/>
        <w:jc w:val="both"/>
      </w:pPr>
      <w:r>
        <w:rPr>
          <w:rFonts w:ascii="Times New Roman"/>
          <w:b w:val="false"/>
          <w:i w:val="false"/>
          <w:color w:val="000000"/>
          <w:sz w:val="28"/>
        </w:rPr>
        <w:t>
      13. Бұрын прокаттау куәлігін беру үшін негіз болған фильм туралы ақпараттың дұрыс еместігі және (немесе) бұрмалануы анықталған жағдайда, уәкілетті орган прокаттау куәлігінің қолданылуын тоқтата тұрады.</w:t>
      </w:r>
    </w:p>
    <w:bookmarkEnd w:id="24"/>
    <w:p>
      <w:pPr>
        <w:spacing w:after="0"/>
        <w:ind w:left="0"/>
        <w:jc w:val="both"/>
      </w:pPr>
      <w:r>
        <w:rPr>
          <w:rFonts w:ascii="Times New Roman"/>
          <w:b w:val="false"/>
          <w:i w:val="false"/>
          <w:color w:val="000000"/>
          <w:sz w:val="28"/>
        </w:rPr>
        <w:t>
      Прокаттау куәлігінің қолданылуы прокаттау куәлігінің қолданылуын тоқтата тұруға әкеп соққан себептерді жою үшін қажетті мерзімге, бірақ күнтізбелік алпыс күннен аспайтын мерзімге тоқтатыла тұрады.</w:t>
      </w:r>
    </w:p>
    <w:p>
      <w:pPr>
        <w:spacing w:after="0"/>
        <w:ind w:left="0"/>
        <w:jc w:val="both"/>
      </w:pPr>
      <w:r>
        <w:rPr>
          <w:rFonts w:ascii="Times New Roman"/>
          <w:b w:val="false"/>
          <w:i w:val="false"/>
          <w:color w:val="000000"/>
          <w:sz w:val="28"/>
        </w:rPr>
        <w:t>
      Прокаттау куәлігінің қолданылуын тоқтата тұру туралы шешім оны берген тұлғаның не оны алмастыратын тұлғаның бұйрығымен ресімделеді және уәкілетті орган мән-жайларды анықтаған сәттен бастап үш жұмыс күні ішінде ресімделеді және прокаттау куәлігін алған жеке немесе заңды тұлғаны қабылданған шешім туралы хабардар еткен күннен бастап күшіне енеді.</w:t>
      </w:r>
    </w:p>
    <w:p>
      <w:pPr>
        <w:spacing w:after="0"/>
        <w:ind w:left="0"/>
        <w:jc w:val="both"/>
      </w:pPr>
      <w:r>
        <w:rPr>
          <w:rFonts w:ascii="Times New Roman"/>
          <w:b w:val="false"/>
          <w:i w:val="false"/>
          <w:color w:val="000000"/>
          <w:sz w:val="28"/>
        </w:rPr>
        <w:t>
      Прокаттау куәлігінің қолданылуы прокаттау куәлігін алған жеке немесе заңды тұлғаның прокаттау куәлігінің қолданылуын бұрын тоқтата тұруға әкеп соққан мән-жайларды жою туралы жазбаша өтініші тіркелген сәттен бастап үш жұмыс күні ішінде прокаттау куәлігінің қолданылуын тоқтата тұрған тұлғаның не оны алмастыратын тұлғаның бұйрығымен қайта жаңартылады.</w:t>
      </w:r>
    </w:p>
    <w:p>
      <w:pPr>
        <w:spacing w:after="0"/>
        <w:ind w:left="0"/>
        <w:jc w:val="both"/>
      </w:pPr>
      <w:r>
        <w:rPr>
          <w:rFonts w:ascii="Times New Roman"/>
          <w:b w:val="false"/>
          <w:i w:val="false"/>
          <w:color w:val="000000"/>
          <w:sz w:val="28"/>
        </w:rPr>
        <w:t>
      Прокаттау куәлігін тоқтата тұру үшін бұрын негіз болған мән-жайлар жойылмаған жағдайда, дау туындаған кезде уәкілетті орган прокаттау куәлігін сот тәртібімен қайтарып алады.</w:t>
      </w:r>
    </w:p>
    <w:bookmarkStart w:name="z28" w:id="25"/>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іс-әрекеттеріне (әрекетсiздiгiне) шағымдану тәртiбi</w:t>
      </w:r>
    </w:p>
    <w:bookmarkEnd w:id="25"/>
    <w:bookmarkStart w:name="z29" w:id="26"/>
    <w:p>
      <w:pPr>
        <w:spacing w:after="0"/>
        <w:ind w:left="0"/>
        <w:jc w:val="both"/>
      </w:pPr>
      <w:r>
        <w:rPr>
          <w:rFonts w:ascii="Times New Roman"/>
          <w:b w:val="false"/>
          <w:i w:val="false"/>
          <w:color w:val="000000"/>
          <w:sz w:val="28"/>
        </w:rPr>
        <w:t>
      14. Мемлекеттік қызмет көрсету мәселелері бойынша көрсетілетін қызметті берушінің шешіміне, әрекетіне (әрекетсіздігіне) шағым Қазақстан Республикасының заңнамасына сәйкес, әкімшілік органға, мемлекеттік қызметтер көрсету сапасын бағалау және бақылау жөніндегі уәкілетті органға беріледі.</w:t>
      </w:r>
    </w:p>
    <w:bookmarkEnd w:id="26"/>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қарастыратын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Уәкілетті органға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Мәдениет және спорт министрінің 05.12.2022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Фильмге прокаттау куәлігін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(фильмге прокаттау куәлігін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беретін органның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 басшысының тегі,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әкесінің аты (ол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тұлғаның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 басшысының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жөні немесе жеке тұлғаның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1-қосымша жаңа редакцияда - ҚР Мәдениет және ақпарат министрінің м.а. 15.08.2025 </w:t>
      </w:r>
      <w:r>
        <w:rPr>
          <w:rFonts w:ascii="Times New Roman"/>
          <w:b w:val="false"/>
          <w:i w:val="false"/>
          <w:color w:val="ff0000"/>
          <w:sz w:val="28"/>
        </w:rPr>
        <w:t>№ 388-НҚ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 ____________________ фильміне прокаттау куәлігін беруді сұраймын.</w:t>
      </w:r>
    </w:p>
    <w:p>
      <w:pPr>
        <w:spacing w:after="0"/>
        <w:ind w:left="0"/>
        <w:jc w:val="both"/>
      </w:pPr>
      <w:r>
        <w:rPr>
          <w:rFonts w:ascii="Times New Roman"/>
          <w:b w:val="false"/>
          <w:i w:val="false"/>
          <w:color w:val="000000"/>
          <w:sz w:val="28"/>
        </w:rPr>
        <w:t>
      (фильмнің атауы)</w:t>
      </w:r>
    </w:p>
    <w:p>
      <w:pPr>
        <w:spacing w:after="0"/>
        <w:ind w:left="0"/>
        <w:jc w:val="both"/>
      </w:pPr>
      <w:r>
        <w:rPr>
          <w:rFonts w:ascii="Times New Roman"/>
          <w:b w:val="false"/>
          <w:i w:val="false"/>
          <w:color w:val="000000"/>
          <w:sz w:val="28"/>
        </w:rPr>
        <w:t>
      БСН/ЖСН: (автоматты түрде) _____________________________________</w:t>
      </w:r>
    </w:p>
    <w:p>
      <w:pPr>
        <w:spacing w:after="0"/>
        <w:ind w:left="0"/>
        <w:jc w:val="both"/>
      </w:pPr>
      <w:r>
        <w:rPr>
          <w:rFonts w:ascii="Times New Roman"/>
          <w:b w:val="false"/>
          <w:i w:val="false"/>
          <w:color w:val="000000"/>
          <w:sz w:val="28"/>
        </w:rPr>
        <w:t>
      Мекен жайы</w:t>
      </w:r>
    </w:p>
    <w:p>
      <w:pPr>
        <w:spacing w:after="0"/>
        <w:ind w:left="0"/>
        <w:jc w:val="both"/>
      </w:pPr>
      <w:r>
        <w:rPr>
          <w:rFonts w:ascii="Times New Roman"/>
          <w:b w:val="false"/>
          <w:i w:val="false"/>
          <w:color w:val="000000"/>
          <w:sz w:val="28"/>
        </w:rPr>
        <w:t>
      Пошталық индексі: ______________________________________</w:t>
      </w:r>
    </w:p>
    <w:p>
      <w:pPr>
        <w:spacing w:after="0"/>
        <w:ind w:left="0"/>
        <w:jc w:val="both"/>
      </w:pPr>
      <w:r>
        <w:rPr>
          <w:rFonts w:ascii="Times New Roman"/>
          <w:b w:val="false"/>
          <w:i w:val="false"/>
          <w:color w:val="000000"/>
          <w:sz w:val="28"/>
        </w:rPr>
        <w:t>
      Ел/облыс/аудан/елді мекен: ______________________________</w:t>
      </w:r>
    </w:p>
    <w:p>
      <w:pPr>
        <w:spacing w:after="0"/>
        <w:ind w:left="0"/>
        <w:jc w:val="both"/>
      </w:pPr>
      <w:r>
        <w:rPr>
          <w:rFonts w:ascii="Times New Roman"/>
          <w:b w:val="false"/>
          <w:i w:val="false"/>
          <w:color w:val="000000"/>
          <w:sz w:val="28"/>
        </w:rPr>
        <w:t>
      Көше атауы: __________________________________</w:t>
      </w:r>
    </w:p>
    <w:p>
      <w:pPr>
        <w:spacing w:after="0"/>
        <w:ind w:left="0"/>
        <w:jc w:val="both"/>
      </w:pPr>
      <w:r>
        <w:rPr>
          <w:rFonts w:ascii="Times New Roman"/>
          <w:b w:val="false"/>
          <w:i w:val="false"/>
          <w:color w:val="000000"/>
          <w:sz w:val="28"/>
        </w:rPr>
        <w:t>
      Үй/ғимарат нөмірі: _____________________________</w:t>
      </w:r>
    </w:p>
    <w:p>
      <w:pPr>
        <w:spacing w:after="0"/>
        <w:ind w:left="0"/>
        <w:jc w:val="both"/>
      </w:pPr>
      <w:r>
        <w:rPr>
          <w:rFonts w:ascii="Times New Roman"/>
          <w:b w:val="false"/>
          <w:i w:val="false"/>
          <w:color w:val="000000"/>
          <w:sz w:val="28"/>
        </w:rPr>
        <w:t>
      Үй индексі: _________________________________________</w:t>
      </w:r>
    </w:p>
    <w:p>
      <w:pPr>
        <w:spacing w:after="0"/>
        <w:ind w:left="0"/>
        <w:jc w:val="both"/>
      </w:pPr>
      <w:r>
        <w:rPr>
          <w:rFonts w:ascii="Times New Roman"/>
          <w:b w:val="false"/>
          <w:i w:val="false"/>
          <w:color w:val="000000"/>
          <w:sz w:val="28"/>
        </w:rPr>
        <w:t>
      Пәтердің/кеңсенің нөмірі: _________________________________________</w:t>
      </w:r>
    </w:p>
    <w:p>
      <w:pPr>
        <w:spacing w:after="0"/>
        <w:ind w:left="0"/>
        <w:jc w:val="both"/>
      </w:pPr>
      <w:r>
        <w:rPr>
          <w:rFonts w:ascii="Times New Roman"/>
          <w:b w:val="false"/>
          <w:i w:val="false"/>
          <w:color w:val="000000"/>
          <w:sz w:val="28"/>
        </w:rPr>
        <w:t>
      Телефон нөмірлері: ______________________________________________</w:t>
      </w:r>
    </w:p>
    <w:p>
      <w:pPr>
        <w:spacing w:after="0"/>
        <w:ind w:left="0"/>
        <w:jc w:val="both"/>
      </w:pPr>
      <w:r>
        <w:rPr>
          <w:rFonts w:ascii="Times New Roman"/>
          <w:b w:val="false"/>
          <w:i w:val="false"/>
          <w:color w:val="000000"/>
          <w:sz w:val="28"/>
        </w:rPr>
        <w:t>
      Электрондық мекен-жайы (e-maіl): __________________________________</w:t>
      </w:r>
    </w:p>
    <w:p>
      <w:pPr>
        <w:spacing w:after="0"/>
        <w:ind w:left="0"/>
        <w:jc w:val="both"/>
      </w:pPr>
      <w:r>
        <w:rPr>
          <w:rFonts w:ascii="Times New Roman"/>
          <w:b w:val="false"/>
          <w:i w:val="false"/>
          <w:color w:val="000000"/>
          <w:sz w:val="28"/>
        </w:rPr>
        <w:t>
      Фильм туралы мәлімет</w:t>
      </w:r>
    </w:p>
    <w:p>
      <w:pPr>
        <w:spacing w:after="0"/>
        <w:ind w:left="0"/>
        <w:jc w:val="both"/>
      </w:pPr>
      <w:r>
        <w:rPr>
          <w:rFonts w:ascii="Times New Roman"/>
          <w:b w:val="false"/>
          <w:i w:val="false"/>
          <w:color w:val="000000"/>
          <w:sz w:val="28"/>
        </w:rPr>
        <w:t>
      Фильмнің атауы: ______________________________________________</w:t>
      </w:r>
    </w:p>
    <w:p>
      <w:pPr>
        <w:spacing w:after="0"/>
        <w:ind w:left="0"/>
        <w:jc w:val="both"/>
      </w:pPr>
      <w:r>
        <w:rPr>
          <w:rFonts w:ascii="Times New Roman"/>
          <w:b w:val="false"/>
          <w:i w:val="false"/>
          <w:color w:val="000000"/>
          <w:sz w:val="28"/>
        </w:rPr>
        <w:t>
      Өндіруші ел: ____________________________</w:t>
      </w:r>
    </w:p>
    <w:p>
      <w:pPr>
        <w:spacing w:after="0"/>
        <w:ind w:left="0"/>
        <w:jc w:val="both"/>
      </w:pPr>
      <w:r>
        <w:rPr>
          <w:rFonts w:ascii="Times New Roman"/>
          <w:b w:val="false"/>
          <w:i w:val="false"/>
          <w:color w:val="000000"/>
          <w:sz w:val="28"/>
        </w:rPr>
        <w:t>
      Өндіруші студия: _________________________________________</w:t>
      </w:r>
    </w:p>
    <w:p>
      <w:pPr>
        <w:spacing w:after="0"/>
        <w:ind w:left="0"/>
        <w:jc w:val="both"/>
      </w:pPr>
      <w:r>
        <w:rPr>
          <w:rFonts w:ascii="Times New Roman"/>
          <w:b w:val="false"/>
          <w:i w:val="false"/>
          <w:color w:val="000000"/>
          <w:sz w:val="28"/>
        </w:rPr>
        <w:t>
      Шығарылған жылы: ______________________________________________</w:t>
      </w:r>
    </w:p>
    <w:p>
      <w:pPr>
        <w:spacing w:after="0"/>
        <w:ind w:left="0"/>
        <w:jc w:val="both"/>
      </w:pPr>
      <w:r>
        <w:rPr>
          <w:rFonts w:ascii="Times New Roman"/>
          <w:b w:val="false"/>
          <w:i w:val="false"/>
          <w:color w:val="000000"/>
          <w:sz w:val="28"/>
        </w:rPr>
        <w:t>
      Фильм пішімі: ____________________________________________</w:t>
      </w:r>
    </w:p>
    <w:p>
      <w:pPr>
        <w:spacing w:after="0"/>
        <w:ind w:left="0"/>
        <w:jc w:val="both"/>
      </w:pPr>
      <w:r>
        <w:rPr>
          <w:rFonts w:ascii="Times New Roman"/>
          <w:b w:val="false"/>
          <w:i w:val="false"/>
          <w:color w:val="000000"/>
          <w:sz w:val="28"/>
        </w:rPr>
        <w:t>
      Фильмнің хронометражы: _________________________________________</w:t>
      </w:r>
    </w:p>
    <w:p>
      <w:pPr>
        <w:spacing w:after="0"/>
        <w:ind w:left="0"/>
        <w:jc w:val="both"/>
      </w:pPr>
      <w:r>
        <w:rPr>
          <w:rFonts w:ascii="Times New Roman"/>
          <w:b w:val="false"/>
          <w:i w:val="false"/>
          <w:color w:val="000000"/>
          <w:sz w:val="28"/>
        </w:rPr>
        <w:t>
      Сценарий авторы (лар): ___________________________________________</w:t>
      </w:r>
    </w:p>
    <w:p>
      <w:pPr>
        <w:spacing w:after="0"/>
        <w:ind w:left="0"/>
        <w:jc w:val="both"/>
      </w:pPr>
      <w:r>
        <w:rPr>
          <w:rFonts w:ascii="Times New Roman"/>
          <w:b w:val="false"/>
          <w:i w:val="false"/>
          <w:color w:val="000000"/>
          <w:sz w:val="28"/>
        </w:rPr>
        <w:t>
      Қоюшы режиссер (лар): ___________________________________________</w:t>
      </w:r>
    </w:p>
    <w:p>
      <w:pPr>
        <w:spacing w:after="0"/>
        <w:ind w:left="0"/>
        <w:jc w:val="both"/>
      </w:pPr>
      <w:r>
        <w:rPr>
          <w:rFonts w:ascii="Times New Roman"/>
          <w:b w:val="false"/>
          <w:i w:val="false"/>
          <w:color w:val="000000"/>
          <w:sz w:val="28"/>
        </w:rPr>
        <w:t>
      Қоюшы оператор(лар): ___________________________________________</w:t>
      </w:r>
    </w:p>
    <w:p>
      <w:pPr>
        <w:spacing w:after="0"/>
        <w:ind w:left="0"/>
        <w:jc w:val="both"/>
      </w:pPr>
      <w:r>
        <w:rPr>
          <w:rFonts w:ascii="Times New Roman"/>
          <w:b w:val="false"/>
          <w:i w:val="false"/>
          <w:color w:val="000000"/>
          <w:sz w:val="28"/>
        </w:rPr>
        <w:t>
      Қоюшы суретші (лар): _____________________________________________</w:t>
      </w:r>
    </w:p>
    <w:p>
      <w:pPr>
        <w:spacing w:after="0"/>
        <w:ind w:left="0"/>
        <w:jc w:val="both"/>
      </w:pPr>
      <w:r>
        <w:rPr>
          <w:rFonts w:ascii="Times New Roman"/>
          <w:b w:val="false"/>
          <w:i w:val="false"/>
          <w:color w:val="000000"/>
          <w:sz w:val="28"/>
        </w:rPr>
        <w:t>
      Музыкалық шығарманың авторы: ___________________________________</w:t>
      </w:r>
    </w:p>
    <w:p>
      <w:pPr>
        <w:spacing w:after="0"/>
        <w:ind w:left="0"/>
        <w:jc w:val="both"/>
      </w:pPr>
      <w:r>
        <w:rPr>
          <w:rFonts w:ascii="Times New Roman"/>
          <w:b w:val="false"/>
          <w:i w:val="false"/>
          <w:color w:val="000000"/>
          <w:sz w:val="28"/>
        </w:rPr>
        <w:t>
      Продюсер(лар): ________________________________________________</w:t>
      </w:r>
    </w:p>
    <w:p>
      <w:pPr>
        <w:spacing w:after="0"/>
        <w:ind w:left="0"/>
        <w:jc w:val="both"/>
      </w:pPr>
      <w:r>
        <w:rPr>
          <w:rFonts w:ascii="Times New Roman"/>
          <w:b w:val="false"/>
          <w:i w:val="false"/>
          <w:color w:val="000000"/>
          <w:sz w:val="28"/>
        </w:rPr>
        <w:t>
      Фильм серияларының саны: ______________________________________</w:t>
      </w:r>
    </w:p>
    <w:p>
      <w:pPr>
        <w:spacing w:after="0"/>
        <w:ind w:left="0"/>
        <w:jc w:val="both"/>
      </w:pPr>
      <w:r>
        <w:rPr>
          <w:rFonts w:ascii="Times New Roman"/>
          <w:b w:val="false"/>
          <w:i w:val="false"/>
          <w:color w:val="000000"/>
          <w:sz w:val="28"/>
        </w:rPr>
        <w:t>
      Фильмнің жанры: _________________________________________ ___</w:t>
      </w:r>
    </w:p>
    <w:p>
      <w:pPr>
        <w:spacing w:after="0"/>
        <w:ind w:left="0"/>
        <w:jc w:val="both"/>
      </w:pPr>
      <w:r>
        <w:rPr>
          <w:rFonts w:ascii="Times New Roman"/>
          <w:b w:val="false"/>
          <w:i w:val="false"/>
          <w:color w:val="000000"/>
          <w:sz w:val="28"/>
        </w:rPr>
        <w:t>
      Фильм тілі: ______________________________________________</w:t>
      </w:r>
    </w:p>
    <w:p>
      <w:pPr>
        <w:spacing w:after="0"/>
        <w:ind w:left="0"/>
        <w:jc w:val="both"/>
      </w:pPr>
      <w:r>
        <w:rPr>
          <w:rFonts w:ascii="Times New Roman"/>
          <w:b w:val="false"/>
          <w:i w:val="false"/>
          <w:color w:val="000000"/>
          <w:sz w:val="28"/>
        </w:rPr>
        <w:t>
      Дубляж немесе субтитр, не кадр сыртындағы аударманың болуы (прокатталуы</w:t>
      </w:r>
    </w:p>
    <w:p>
      <w:pPr>
        <w:spacing w:after="0"/>
        <w:ind w:left="0"/>
        <w:jc w:val="both"/>
      </w:pPr>
      <w:r>
        <w:rPr>
          <w:rFonts w:ascii="Times New Roman"/>
          <w:b w:val="false"/>
          <w:i w:val="false"/>
          <w:color w:val="000000"/>
          <w:sz w:val="28"/>
        </w:rPr>
        <w:t>
      шектеулі фильмдерді, прокатталуы және көрсетілуі телеарналарда жүзеге</w:t>
      </w:r>
    </w:p>
    <w:p>
      <w:pPr>
        <w:spacing w:after="0"/>
        <w:ind w:left="0"/>
        <w:jc w:val="both"/>
      </w:pPr>
      <w:r>
        <w:rPr>
          <w:rFonts w:ascii="Times New Roman"/>
          <w:b w:val="false"/>
          <w:i w:val="false"/>
          <w:color w:val="000000"/>
          <w:sz w:val="28"/>
        </w:rPr>
        <w:t>
      асырылатын фильмдерді қоспағанда): ___________</w:t>
      </w:r>
    </w:p>
    <w:p>
      <w:pPr>
        <w:spacing w:after="0"/>
        <w:ind w:left="0"/>
        <w:jc w:val="both"/>
      </w:pPr>
      <w:r>
        <w:rPr>
          <w:rFonts w:ascii="Times New Roman"/>
          <w:b w:val="false"/>
          <w:i w:val="false"/>
          <w:color w:val="000000"/>
          <w:sz w:val="28"/>
        </w:rPr>
        <w:t>
      Фильмнің түрі: _______________________________________________</w:t>
      </w:r>
    </w:p>
    <w:p>
      <w:pPr>
        <w:spacing w:after="0"/>
        <w:ind w:left="0"/>
        <w:jc w:val="both"/>
      </w:pPr>
      <w:r>
        <w:rPr>
          <w:rFonts w:ascii="Times New Roman"/>
          <w:b w:val="false"/>
          <w:i w:val="false"/>
          <w:color w:val="000000"/>
          <w:sz w:val="28"/>
        </w:rPr>
        <w:t>
      Фильмді пайдалану құқығы _____________ аумағында ______________ тиесілі</w:t>
      </w:r>
    </w:p>
    <w:p>
      <w:pPr>
        <w:spacing w:after="0"/>
        <w:ind w:left="0"/>
        <w:jc w:val="both"/>
      </w:pPr>
      <w:r>
        <w:rPr>
          <w:rFonts w:ascii="Times New Roman"/>
          <w:b w:val="false"/>
          <w:i w:val="false"/>
          <w:color w:val="000000"/>
          <w:sz w:val="28"/>
        </w:rPr>
        <w:t>
      Фильмді пайдалану құқығының санаты: ______________________________</w:t>
      </w:r>
    </w:p>
    <w:p>
      <w:pPr>
        <w:spacing w:after="0"/>
        <w:ind w:left="0"/>
        <w:jc w:val="both"/>
      </w:pPr>
      <w:r>
        <w:rPr>
          <w:rFonts w:ascii="Times New Roman"/>
          <w:b w:val="false"/>
          <w:i w:val="false"/>
          <w:color w:val="000000"/>
          <w:sz w:val="28"/>
        </w:rPr>
        <w:t>
      Фильмді пайдалану құқықтарының қолданылу мерзімі: __________ дейін: ________</w:t>
      </w:r>
    </w:p>
    <w:p>
      <w:pPr>
        <w:spacing w:after="0"/>
        <w:ind w:left="0"/>
        <w:jc w:val="both"/>
      </w:pPr>
      <w:r>
        <w:rPr>
          <w:rFonts w:ascii="Times New Roman"/>
          <w:b w:val="false"/>
          <w:i w:val="false"/>
          <w:color w:val="000000"/>
          <w:sz w:val="28"/>
        </w:rPr>
        <w:t>
      Жас санаты белгісі: 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(заңды тұлға үшін - бизнес-сәйкестендіру нөмірі; жеке тұлға үшін-жеке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w:t>
      </w:r>
    </w:p>
    <w:p>
      <w:pPr>
        <w:spacing w:after="0"/>
        <w:ind w:left="0"/>
        <w:jc w:val="both"/>
      </w:pPr>
      <w:r>
        <w:rPr>
          <w:rFonts w:ascii="Times New Roman"/>
          <w:b w:val="false"/>
          <w:i w:val="false"/>
          <w:color w:val="000000"/>
          <w:sz w:val="28"/>
        </w:rPr>
        <w:t>
      қызметтер көрсету кезінде ақпараттық жүйелерде қамтылған заңмен қорғалатын</w:t>
      </w:r>
    </w:p>
    <w:p>
      <w:pPr>
        <w:spacing w:after="0"/>
        <w:ind w:left="0"/>
        <w:jc w:val="both"/>
      </w:pPr>
      <w:r>
        <w:rPr>
          <w:rFonts w:ascii="Times New Roman"/>
          <w:b w:val="false"/>
          <w:i w:val="false"/>
          <w:color w:val="000000"/>
          <w:sz w:val="28"/>
        </w:rPr>
        <w:t>
      құпияны құрайтын мәліметтерді пайдалануға келісім беремін.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Фильмге прокаттау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куәлігін 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Мәдениет және ақпарат министрінің м.а. 15.08.2025 </w:t>
      </w:r>
      <w:r>
        <w:rPr>
          <w:rFonts w:ascii="Times New Roman"/>
          <w:b w:val="false"/>
          <w:i w:val="false"/>
          <w:color w:val="ff0000"/>
          <w:sz w:val="28"/>
        </w:rPr>
        <w:t>№ 388-НҚ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"Фильмге прокаттау куәлігін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министрлігінің Мәдениет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веб-порталдары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 ұсынылған құжаттардың толық болмауы және (немесе) қолданылу мерзімі өтіп кеткен құжаттарды ұсынған жағдайларда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нәтижесін ұсыну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көрсету нәтижесi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 - Қазақстан Республикасы Мәдениет және спорт министрінің 2019 жылғы 1 сәуірдегі № 82 </w:t>
            </w:r>
            <w:r>
              <w:rPr>
                <w:rFonts w:ascii="Times New Roman"/>
                <w:b w:val="false"/>
                <w:i w:val="false"/>
                <w:color w:val="000000"/>
                <w:sz w:val="20"/>
              </w:rPr>
              <w:t>бұйрығымен</w:t>
            </w:r>
            <w:r>
              <w:rPr>
                <w:rFonts w:ascii="Times New Roman"/>
                <w:b w:val="false"/>
                <w:i w:val="false"/>
                <w:color w:val="000000"/>
                <w:sz w:val="20"/>
              </w:rPr>
              <w:t> бекітілген (Нормативтік құқықтық актілерді мемлекеттік тіркеу тізілімінде № 18473 болып тіркелген) нысан бойынша фильмге прокаттау куәлігі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оларды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және "Қазақстан Республикасындағы мерекелер туралы" Қазақстан Республикасының Заңының 5-бабына сәйкес демалыс және мереке күндерінен басқа,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көрсетілетін жердің мекенжайлары көрсетілетін қызметті берушінің www.mam.gov.kz интернет-ресурсында, www.elicense.kz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уәкілетті өкіл) жүгінген кезде мемлекеттік қызметті алу үшін қажетті құжаттар тізбесі:</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талаптардың тізбесіне сәйкес көрсетілетін қызметті алушының ЭЦҚ-мен куәландырылған электрондық цифрлық қолтаңбасымен расталған электрондық құжат нысанындағы өтініш;</w:t>
            </w:r>
          </w:p>
          <w:p>
            <w:pPr>
              <w:spacing w:after="20"/>
              <w:ind w:left="20"/>
              <w:jc w:val="both"/>
            </w:pPr>
            <w:r>
              <w:rPr>
                <w:rFonts w:ascii="Times New Roman"/>
                <w:b w:val="false"/>
                <w:i w:val="false"/>
                <w:color w:val="000000"/>
                <w:sz w:val="20"/>
              </w:rPr>
              <w:t>
2) көрсетілетін қызметті алушының фильмге немесе оны пайдалануға құқығын растайтын құжаттардың электрондық көшірмесі (шет тіліндегі құжаттарға қазақ және (немесе) орыс тілдеріндегі нотариалды куәландырылған көшірмелері қоса беріледі);</w:t>
            </w:r>
          </w:p>
          <w:p>
            <w:pPr>
              <w:spacing w:after="20"/>
              <w:ind w:left="20"/>
              <w:jc w:val="both"/>
            </w:pPr>
            <w:r>
              <w:rPr>
                <w:rFonts w:ascii="Times New Roman"/>
                <w:b w:val="false"/>
                <w:i w:val="false"/>
                <w:color w:val="000000"/>
                <w:sz w:val="20"/>
              </w:rPr>
              <w:t>
3) жас санатын анықтау үшін бар барлық көріністерді сипаттай отырып, фильмнің мазмұны туралы ақпаратты қамтитын фильмнің аннотациясы;</w:t>
            </w:r>
          </w:p>
          <w:p>
            <w:pPr>
              <w:spacing w:after="20"/>
              <w:ind w:left="20"/>
              <w:jc w:val="both"/>
            </w:pPr>
            <w:r>
              <w:rPr>
                <w:rFonts w:ascii="Times New Roman"/>
                <w:b w:val="false"/>
                <w:i w:val="false"/>
                <w:color w:val="000000"/>
                <w:sz w:val="20"/>
              </w:rPr>
              <w:t>
4) Қазақстан Республикасында шығарылған фильмдерде пайдаланылатын туындылар туралы мәліметтер.</w:t>
            </w:r>
          </w:p>
          <w:p>
            <w:pPr>
              <w:spacing w:after="20"/>
              <w:ind w:left="20"/>
              <w:jc w:val="both"/>
            </w:pPr>
            <w:r>
              <w:rPr>
                <w:rFonts w:ascii="Times New Roman"/>
                <w:b w:val="false"/>
                <w:i w:val="false"/>
                <w:color w:val="000000"/>
                <w:sz w:val="20"/>
              </w:rPr>
              <w:t>
Жеке басын куәландыратын, заңды тұлға ретінде мемлекеттік тіркеу (қайта тіркеу) туралы, дара кәсіпкер ретінде мемлекеттік тіркеу туралы құжаттардың мемлекеттік электрондық ақпараттық ресурстар болып табылатын мәліметтерін көрсетілетін қызметті беруші тиісті мемлекеттік ақпараттық жүйелерден – "электрондық үкімет" шлюзы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заңдарымен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анық емес (және) немесе бұрмаланған ақпарат беруі;</w:t>
            </w:r>
          </w:p>
          <w:p>
            <w:pPr>
              <w:spacing w:after="20"/>
              <w:ind w:left="20"/>
              <w:jc w:val="both"/>
            </w:pPr>
            <w:r>
              <w:rPr>
                <w:rFonts w:ascii="Times New Roman"/>
                <w:b w:val="false"/>
                <w:i w:val="false"/>
                <w:color w:val="000000"/>
                <w:sz w:val="20"/>
              </w:rPr>
              <w:t>
2) көрсетілетін қызметті алушының осы мемлекеттік қызмет көрсетуге қойылатын негізгі талаптардың тізбесінің 9-тармағында көрсетілген құжаттар мен материалдарды ұсынбауы;</w:t>
            </w:r>
          </w:p>
          <w:p>
            <w:pPr>
              <w:spacing w:after="20"/>
              <w:ind w:left="20"/>
              <w:jc w:val="both"/>
            </w:pPr>
            <w:r>
              <w:rPr>
                <w:rFonts w:ascii="Times New Roman"/>
                <w:b w:val="false"/>
                <w:i w:val="false"/>
                <w:color w:val="000000"/>
                <w:sz w:val="20"/>
              </w:rPr>
              <w:t>
3) фильмнің мазмұны Республиканың конституциялық құрылысын күштеп өзгертуді, тұтастығын бұзуды, мемлекет қауіпсіздігіне нұқсан келтіруді, әлеуметтік, нәсілдік, ұлттық, діни, тектік-топтық және рулық араздықты қоздыруды, қатыгездік пен зорлық-зомбылыққа табынуды, сондай-ақ порнографияны насихаттауға немесе үгіттеуге бағытталуы;</w:t>
            </w:r>
          </w:p>
          <w:p>
            <w:pPr>
              <w:spacing w:after="20"/>
              <w:ind w:left="20"/>
              <w:jc w:val="both"/>
            </w:pPr>
            <w:r>
              <w:rPr>
                <w:rFonts w:ascii="Times New Roman"/>
                <w:b w:val="false"/>
                <w:i w:val="false"/>
                <w:color w:val="000000"/>
                <w:sz w:val="20"/>
              </w:rPr>
              <w:t>
4) прокатталуы шектеулі фильмдерді қоспағанда, қазақ тілінде жасалмаған фильмге дубляж жасалмаған не субтитрленбеген не қазақ тіліне кадр сыртындағы аудармамен қамтамасыз етілмеуі;</w:t>
            </w:r>
          </w:p>
          <w:p>
            <w:pPr>
              <w:spacing w:after="20"/>
              <w:ind w:left="20"/>
              <w:jc w:val="both"/>
            </w:pPr>
            <w:r>
              <w:rPr>
                <w:rFonts w:ascii="Times New Roman"/>
                <w:b w:val="false"/>
                <w:i w:val="false"/>
                <w:color w:val="000000"/>
                <w:sz w:val="20"/>
              </w:rPr>
              <w:t>
5) прокатталуы шектеулі фильмдерді қоспағанда, Қазақстан Республикасында шығарылған фильмде қазақ тілімен қатар басқа да тілдер қолданылған жағдайда, оны прокаттауды және көрсетуді жүзеге асыру кезінде басқа тілдердегі мәтін қазақ тілінде субтитрмен не кадр сыртындағы аудармамен қамтамасыз етілмеуі;</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жөніндегі ақпаратты порталдың "жеке кабинеті" арқылы қашықтықтан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көрсетілетін қызметті берушінің www.mam.gov.kz интернет-ресурсында "Мемлекеттік көрсетілетін қызметтер" бөлімінде көрсетілген.</w:t>
            </w:r>
          </w:p>
          <w:p>
            <w:pPr>
              <w:spacing w:after="20"/>
              <w:ind w:left="20"/>
              <w:jc w:val="both"/>
            </w:pPr>
            <w:r>
              <w:rPr>
                <w:rFonts w:ascii="Times New Roman"/>
                <w:b w:val="false"/>
                <w:i w:val="false"/>
                <w:color w:val="000000"/>
                <w:sz w:val="20"/>
              </w:rPr>
              <w:t>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Фильмге прокаттау</w:t>
            </w:r>
            <w:r>
              <w:br/>
            </w:r>
            <w:r>
              <w:rPr>
                <w:rFonts w:ascii="Times New Roman"/>
                <w:b w:val="false"/>
                <w:i w:val="false"/>
                <w:color w:val="000000"/>
                <w:sz w:val="20"/>
              </w:rPr>
              <w:t>куәлігін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Фильмге прокаттау куәлігі</w:t>
      </w:r>
    </w:p>
    <w:p>
      <w:pPr>
        <w:spacing w:after="0"/>
        <w:ind w:left="0"/>
        <w:jc w:val="both"/>
      </w:pPr>
      <w:r>
        <w:rPr>
          <w:rFonts w:ascii="Times New Roman"/>
          <w:b w:val="false"/>
          <w:i w:val="false"/>
          <w:color w:val="000000"/>
          <w:sz w:val="28"/>
        </w:rPr>
        <w:t>
      Фильмнің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Өндіруші ел:</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Өндіруші cтудия:</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Өндіріс жылы: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Фильмнің форматы: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Фильмнің хронометражы: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Сценарий авторы (лары)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Қоюшы режиссер (лер):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Қоюшы оператор(лар):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Қоюшы суретші (лер):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Музыкалық шығарманың авторы (лары):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Продюсер (лер):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Фильм серияларының саны: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Фильмнің жанры: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Фильм тілі: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Дубляж немесе субтитр, не кадр сыртындағы аударманың болуы</w:t>
      </w:r>
    </w:p>
    <w:p>
      <w:pPr>
        <w:spacing w:after="0"/>
        <w:ind w:left="0"/>
        <w:jc w:val="both"/>
      </w:pPr>
      <w:r>
        <w:rPr>
          <w:rFonts w:ascii="Times New Roman"/>
          <w:b w:val="false"/>
          <w:i w:val="false"/>
          <w:color w:val="000000"/>
          <w:sz w:val="28"/>
        </w:rPr>
        <w:t>
      (прокатталуы шектеулі фильмдерді, прокатталуы және көрсетілуі телеарналарда жүзеге</w:t>
      </w:r>
    </w:p>
    <w:p>
      <w:pPr>
        <w:spacing w:after="0"/>
        <w:ind w:left="0"/>
        <w:jc w:val="both"/>
      </w:pPr>
      <w:r>
        <w:rPr>
          <w:rFonts w:ascii="Times New Roman"/>
          <w:b w:val="false"/>
          <w:i w:val="false"/>
          <w:color w:val="000000"/>
          <w:sz w:val="28"/>
        </w:rPr>
        <w:t>
      асырылатын фильмдерді қоспағанда):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Түрі: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Фильмге құқық ________________ тиесілі: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Фильмді пайдалану құқығының санаты: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Фильмді пайдалану құқықтарының қолданылу мерзімі: _________ бастап, дейін:______</w:t>
      </w:r>
    </w:p>
    <w:p>
      <w:pPr>
        <w:spacing w:after="0"/>
        <w:ind w:left="0"/>
        <w:jc w:val="both"/>
      </w:pPr>
      <w:r>
        <w:rPr>
          <w:rFonts w:ascii="Times New Roman"/>
          <w:b w:val="false"/>
          <w:i w:val="false"/>
          <w:color w:val="000000"/>
          <w:sz w:val="28"/>
        </w:rPr>
        <w:t>
      Жас санаты</w:t>
      </w:r>
    </w:p>
    <w:p>
      <w:pPr>
        <w:spacing w:after="0"/>
        <w:ind w:left="0"/>
        <w:jc w:val="both"/>
      </w:pPr>
      <w:r>
        <w:rPr>
          <w:rFonts w:ascii="Times New Roman"/>
          <w:b w:val="false"/>
          <w:i w:val="false"/>
          <w:color w:val="000000"/>
          <w:sz w:val="28"/>
        </w:rPr>
        <w:t>
      белгісі:____________________________________________________________________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(уәкілетті тұлғаның тегі және аты-жөні)</w:t>
      </w:r>
    </w:p>
    <w:p>
      <w:pPr>
        <w:spacing w:after="0"/>
        <w:ind w:left="0"/>
        <w:jc w:val="both"/>
      </w:pPr>
      <w:r>
        <w:rPr>
          <w:rFonts w:ascii="Times New Roman"/>
          <w:b w:val="false"/>
          <w:i w:val="false"/>
          <w:color w:val="000000"/>
          <w:sz w:val="28"/>
        </w:rPr>
        <w:t>
      Уәкілетті тұлғаның электрондық қолы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