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b779" w14:textId="f76b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 Қазақстан Республикасы Әділет министрінің 2002 жылғы 3 сәуірдегі № 48 бұйрығына өзгеріс енгізу туралы" Қазақстан Республикасы Әділет министрінің м.а. 2008 жылғы 24 сәуірдегі № 112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2019 жылғы 10 сәуірдегі № 176 бұйрығы. Қазақстан Республикасының Әділет министрлігінде 2019 жылғы 16 сәуірде № 18517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 48 бұйрығына өзгеріс енгізу туралы" Қазақстан Республикасы Әділет министрінің м.а. 2008 жылғы 24 сәуірдегі № 112 (Нормативтік құқықтық актілері мемлекеттік тіркеу тізілімінде № 5196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Нормативтік құқықтық актілерді тіркеу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