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ec5553" w14:textId="6ec555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Мәдениет саласындағы кейбір бұйрықтардың күші жойылды деп тану туралы</w:t>
      </w:r>
    </w:p>
    <w:p>
      <w:pPr>
        <w:spacing w:after="0"/>
        <w:ind w:left="0"/>
        <w:jc w:val="both"/>
      </w:pPr>
      <w:r>
        <w:rPr>
          <w:rFonts w:ascii="Times New Roman"/>
          <w:b w:val="false"/>
          <w:i w:val="false"/>
          <w:color w:val="000000"/>
          <w:sz w:val="28"/>
        </w:rPr>
        <w:t>Қазақстан Республикасы Мәдениет және спорт министрінің 2019 жылғы 10 сәуірдегі № 96 бұйрығы. Қазақстан Республикасының Әділет министрлігінде 2019 жылғы 12 сәуірде № 18501 болып тіркелді</w:t>
      </w:r>
    </w:p>
    <w:p>
      <w:pPr>
        <w:spacing w:after="0"/>
        <w:ind w:left="0"/>
        <w:jc w:val="both"/>
      </w:pPr>
      <w:bookmarkStart w:name="z1" w:id="0"/>
      <w:r>
        <w:rPr>
          <w:rFonts w:ascii="Times New Roman"/>
          <w:b w:val="false"/>
          <w:i w:val="false"/>
          <w:color w:val="000000"/>
          <w:sz w:val="28"/>
        </w:rPr>
        <w:t xml:space="preserve">
      "Қазақстан Республикасының кейбір заңнамалық актілеріне кинематография мәселелері бойынша өзгерістер мен толықтырулар енгізу туралы" 2019 жылғы 3 қаңтардағы Қазақстан Республикасы Заңының </w:t>
      </w:r>
      <w:r>
        <w:rPr>
          <w:rFonts w:ascii="Times New Roman"/>
          <w:b w:val="false"/>
          <w:i w:val="false"/>
          <w:color w:val="000000"/>
          <w:sz w:val="28"/>
        </w:rPr>
        <w:t>1-бабы</w:t>
      </w:r>
      <w:r>
        <w:rPr>
          <w:rFonts w:ascii="Times New Roman"/>
          <w:b w:val="false"/>
          <w:i w:val="false"/>
          <w:color w:val="000000"/>
          <w:sz w:val="28"/>
        </w:rPr>
        <w:t xml:space="preserve"> 3-тармағының 2), 4) тармақшаларына сәйкес БҰЙЫРАМЫН:</w:t>
      </w:r>
    </w:p>
    <w:bookmarkEnd w:id="0"/>
    <w:bookmarkStart w:name="z2" w:id="1"/>
    <w:p>
      <w:pPr>
        <w:spacing w:after="0"/>
        <w:ind w:left="0"/>
        <w:jc w:val="both"/>
      </w:pPr>
      <w:r>
        <w:rPr>
          <w:rFonts w:ascii="Times New Roman"/>
          <w:b w:val="false"/>
          <w:i w:val="false"/>
          <w:color w:val="000000"/>
          <w:sz w:val="28"/>
        </w:rPr>
        <w:t xml:space="preserve">
      1. Осы бұйрыққа </w:t>
      </w:r>
      <w:r>
        <w:rPr>
          <w:rFonts w:ascii="Times New Roman"/>
          <w:b w:val="false"/>
          <w:i w:val="false"/>
          <w:color w:val="000000"/>
          <w:sz w:val="28"/>
        </w:rPr>
        <w:t>қосымшаға</w:t>
      </w:r>
      <w:r>
        <w:rPr>
          <w:rFonts w:ascii="Times New Roman"/>
          <w:b w:val="false"/>
          <w:i w:val="false"/>
          <w:color w:val="000000"/>
          <w:sz w:val="28"/>
        </w:rPr>
        <w:t xml:space="preserve"> сәйкес мәдениет саласындағы кейбір бұйрықтардың күші жойылды деп танылсын.</w:t>
      </w:r>
    </w:p>
    <w:bookmarkEnd w:id="1"/>
    <w:bookmarkStart w:name="z3" w:id="2"/>
    <w:p>
      <w:pPr>
        <w:spacing w:after="0"/>
        <w:ind w:left="0"/>
        <w:jc w:val="both"/>
      </w:pPr>
      <w:r>
        <w:rPr>
          <w:rFonts w:ascii="Times New Roman"/>
          <w:b w:val="false"/>
          <w:i w:val="false"/>
          <w:color w:val="000000"/>
          <w:sz w:val="28"/>
        </w:rPr>
        <w:t>
      2. Қазақстан Республикасы Мәдениет және спорт министрлігінің Мәдениет және өнер істері департаменті заңнамада белгіленген тәртіппен:</w:t>
      </w:r>
    </w:p>
    <w:bookmarkEnd w:id="2"/>
    <w:bookmarkStart w:name="z4" w:id="3"/>
    <w:p>
      <w:pPr>
        <w:spacing w:after="0"/>
        <w:ind w:left="0"/>
        <w:jc w:val="both"/>
      </w:pPr>
      <w:r>
        <w:rPr>
          <w:rFonts w:ascii="Times New Roman"/>
          <w:b w:val="false"/>
          <w:i w:val="false"/>
          <w:color w:val="000000"/>
          <w:sz w:val="28"/>
        </w:rPr>
        <w:t>
      1) осы бұйрықтың Қазақстан Республикасы Әділет министрлігінде мемлекеттік тіркелуін;</w:t>
      </w:r>
    </w:p>
    <w:bookmarkEnd w:id="3"/>
    <w:bookmarkStart w:name="z5" w:id="4"/>
    <w:p>
      <w:pPr>
        <w:spacing w:after="0"/>
        <w:ind w:left="0"/>
        <w:jc w:val="both"/>
      </w:pPr>
      <w:r>
        <w:rPr>
          <w:rFonts w:ascii="Times New Roman"/>
          <w:b w:val="false"/>
          <w:i w:val="false"/>
          <w:color w:val="000000"/>
          <w:sz w:val="28"/>
        </w:rPr>
        <w:t>
      2) осы бұйрықты мемлекеттік тіркелген күннен бастап күнтізбелік он күн ішінде оның электронды түрде қазақ және орыс тілдерінде Қазақстан Республикасы нормативтік құқықтық актілерінің эталондық бақылау банкіне ресми жариялау және енгізу үшін "Республикалық құқықтық ақпарат орталығы" шаруашылық жүргізу құқығындағы республикалық мемлекеттік кәсіпорнына жіберілуін;</w:t>
      </w:r>
    </w:p>
    <w:bookmarkEnd w:id="4"/>
    <w:bookmarkStart w:name="z6" w:id="5"/>
    <w:p>
      <w:pPr>
        <w:spacing w:after="0"/>
        <w:ind w:left="0"/>
        <w:jc w:val="both"/>
      </w:pPr>
      <w:r>
        <w:rPr>
          <w:rFonts w:ascii="Times New Roman"/>
          <w:b w:val="false"/>
          <w:i w:val="false"/>
          <w:color w:val="000000"/>
          <w:sz w:val="28"/>
        </w:rPr>
        <w:t>
      3) осы бұйрық қолданысқа енгізілгеннен кейін екі жұмыс күні ішінде оның Қазақстан Республикасы Мәдениет және спорт министрлігінің интернет-ресурсында орналастырылуын;</w:t>
      </w:r>
    </w:p>
    <w:bookmarkEnd w:id="5"/>
    <w:bookmarkStart w:name="z7" w:id="6"/>
    <w:p>
      <w:pPr>
        <w:spacing w:after="0"/>
        <w:ind w:left="0"/>
        <w:jc w:val="both"/>
      </w:pPr>
      <w:r>
        <w:rPr>
          <w:rFonts w:ascii="Times New Roman"/>
          <w:b w:val="false"/>
          <w:i w:val="false"/>
          <w:color w:val="000000"/>
          <w:sz w:val="28"/>
        </w:rPr>
        <w:t>
      4) осы тармақта көзделген іс-шаралар орындалғаннан кейін екі жұмыс күні ішінде Қазақстан Республикасы Мәдениет және спорт министрлігінің Заң қызметі департаментіне іс-шаралардың орындалуы туралы мәліметтердің ұсынылуын қамтамасыз етсін.</w:t>
      </w:r>
    </w:p>
    <w:bookmarkEnd w:id="6"/>
    <w:bookmarkStart w:name="z8" w:id="7"/>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Мәдениет және спорт вице-министріне жүктелсін.</w:t>
      </w:r>
    </w:p>
    <w:bookmarkEnd w:id="7"/>
    <w:bookmarkStart w:name="z9" w:id="8"/>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8"/>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 </w:t>
            </w:r>
            <w:r>
              <w:br/>
            </w:r>
            <w:r>
              <w:rPr>
                <w:rFonts w:ascii="Times New Roman"/>
                <w:b w:val="false"/>
                <w:i/>
                <w:color w:val="000000"/>
                <w:sz w:val="20"/>
              </w:rPr>
              <w:t xml:space="preserve">Мәдениет және спорт министрі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Мұхамедиұлы</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xml:space="preserve">
      Цифрлық даму, қорғаныс </w:t>
      </w:r>
    </w:p>
    <w:p>
      <w:pPr>
        <w:spacing w:after="0"/>
        <w:ind w:left="0"/>
        <w:jc w:val="both"/>
      </w:pPr>
      <w:r>
        <w:rPr>
          <w:rFonts w:ascii="Times New Roman"/>
          <w:b w:val="false"/>
          <w:i w:val="false"/>
          <w:color w:val="000000"/>
          <w:sz w:val="28"/>
        </w:rPr>
        <w:t xml:space="preserve">
      және аэроғарыш өнеркәсібі </w:t>
      </w:r>
    </w:p>
    <w:p>
      <w:pPr>
        <w:spacing w:after="0"/>
        <w:ind w:left="0"/>
        <w:jc w:val="both"/>
      </w:pPr>
      <w:r>
        <w:rPr>
          <w:rFonts w:ascii="Times New Roman"/>
          <w:b w:val="false"/>
          <w:i w:val="false"/>
          <w:color w:val="000000"/>
          <w:sz w:val="28"/>
        </w:rPr>
        <w:t>
      министрлігі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 xml:space="preserve">Мәдениет және спорт </w:t>
            </w:r>
            <w:r>
              <w:br/>
            </w:r>
            <w:r>
              <w:rPr>
                <w:rFonts w:ascii="Times New Roman"/>
                <w:b w:val="false"/>
                <w:i w:val="false"/>
                <w:color w:val="000000"/>
                <w:sz w:val="20"/>
              </w:rPr>
              <w:t>министрінің</w:t>
            </w:r>
            <w:r>
              <w:br/>
            </w:r>
            <w:r>
              <w:rPr>
                <w:rFonts w:ascii="Times New Roman"/>
                <w:b w:val="false"/>
                <w:i w:val="false"/>
                <w:color w:val="000000"/>
                <w:sz w:val="20"/>
              </w:rPr>
              <w:t>2019 жылғы 10 сәуірдегі</w:t>
            </w:r>
            <w:r>
              <w:br/>
            </w:r>
            <w:r>
              <w:rPr>
                <w:rFonts w:ascii="Times New Roman"/>
                <w:b w:val="false"/>
                <w:i w:val="false"/>
                <w:color w:val="000000"/>
                <w:sz w:val="20"/>
              </w:rPr>
              <w:t>№ 96 бұйрығына</w:t>
            </w:r>
            <w:r>
              <w:br/>
            </w:r>
            <w:r>
              <w:rPr>
                <w:rFonts w:ascii="Times New Roman"/>
                <w:b w:val="false"/>
                <w:i w:val="false"/>
                <w:color w:val="000000"/>
                <w:sz w:val="20"/>
              </w:rPr>
              <w:t>қосымша</w:t>
            </w:r>
          </w:p>
        </w:tc>
      </w:tr>
    </w:tbl>
    <w:bookmarkStart w:name="z11" w:id="9"/>
    <w:p>
      <w:pPr>
        <w:spacing w:after="0"/>
        <w:ind w:left="0"/>
        <w:jc w:val="left"/>
      </w:pPr>
      <w:r>
        <w:rPr>
          <w:rFonts w:ascii="Times New Roman"/>
          <w:b/>
          <w:i w:val="false"/>
          <w:color w:val="000000"/>
        </w:rPr>
        <w:t xml:space="preserve"> Мәдениет саласындағы күші жойылған кейбір бұйрықтардың тізбесі</w:t>
      </w:r>
    </w:p>
    <w:bookmarkEnd w:id="9"/>
    <w:bookmarkStart w:name="z12" w:id="10"/>
    <w:p>
      <w:pPr>
        <w:spacing w:after="0"/>
        <w:ind w:left="0"/>
        <w:jc w:val="both"/>
      </w:pPr>
      <w:r>
        <w:rPr>
          <w:rFonts w:ascii="Times New Roman"/>
          <w:b w:val="false"/>
          <w:i w:val="false"/>
          <w:color w:val="000000"/>
          <w:sz w:val="28"/>
        </w:rPr>
        <w:t xml:space="preserve">
      1. "Фильмді ұлттық деп тану қағидаларын бекіту туралы" Қазақстан Республикасы Мәдениет министрінің міндетін атқарушысының 2010 жылғы 5 қазандағы № 109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актілерді мемлекеттік тіркеу тізілімінде № 6613 болып тіркелген, "Егемен Қазақстан" газетінде 2010 жылғы 30 қарашада № 506-512 (26355) болып жарияланған).</w:t>
      </w:r>
    </w:p>
    <w:bookmarkEnd w:id="10"/>
    <w:bookmarkStart w:name="z13" w:id="11"/>
    <w:p>
      <w:pPr>
        <w:spacing w:after="0"/>
        <w:ind w:left="0"/>
        <w:jc w:val="both"/>
      </w:pPr>
      <w:r>
        <w:rPr>
          <w:rFonts w:ascii="Times New Roman"/>
          <w:b w:val="false"/>
          <w:i w:val="false"/>
          <w:color w:val="000000"/>
          <w:sz w:val="28"/>
        </w:rPr>
        <w:t xml:space="preserve">
      2. "Фильмді ұлттық деп тану ережесін бекіту туралы" Қазақстан Республикасы Мәдениет министрінің міндетін атқарушысының 2010 жылғы 5 қазандағы № 109 бұйрығына өзгерістер енгізу туралы" Қазақстан Республикасы Мәдениет және ақпарат министрінің 2013 жылғы 25 қыркүйектегі № 228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актілерді мемлекеттік тіркеу тізілімінде № 8847 болып тіркелген, "Егемен Қазақстан" газетінде 2013 жылғы 6 қарашада № 247 (28186) болып жарияланған).</w:t>
      </w:r>
    </w:p>
    <w:bookmarkEnd w:id="11"/>
    <w:bookmarkStart w:name="z14" w:id="12"/>
    <w:p>
      <w:pPr>
        <w:spacing w:after="0"/>
        <w:ind w:left="0"/>
        <w:jc w:val="both"/>
      </w:pPr>
      <w:r>
        <w:rPr>
          <w:rFonts w:ascii="Times New Roman"/>
          <w:b w:val="false"/>
          <w:i w:val="false"/>
          <w:color w:val="000000"/>
          <w:sz w:val="28"/>
        </w:rPr>
        <w:t xml:space="preserve">
      3. "Фильмге прокаттау куәлігін беру қағидасын бекіту туралы" Қазақстан Республикасы Мәдениет және спорт министрінің 2014 жылғы 29 желтоқсандағы № 155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актілерді мемлекеттік тіркеу тізілімінде № 10164 болып тіркелген, "Әділет" ақпараттық-құқықтық жүйесінде 2015 жылғы 6 ақпанда жарияланған).</w:t>
      </w:r>
    </w:p>
    <w:bookmarkEnd w:id="12"/>
    <w:bookmarkStart w:name="z15" w:id="13"/>
    <w:p>
      <w:pPr>
        <w:spacing w:after="0"/>
        <w:ind w:left="0"/>
        <w:jc w:val="both"/>
      </w:pPr>
      <w:r>
        <w:rPr>
          <w:rFonts w:ascii="Times New Roman"/>
          <w:b w:val="false"/>
          <w:i w:val="false"/>
          <w:color w:val="000000"/>
          <w:sz w:val="28"/>
        </w:rPr>
        <w:t xml:space="preserve">
      4. "Фильмге прокаттау куәлігінің нысанын бекіту туралы" Қазақстан Республикасы Мәдениет және спорт министрінің 2015 жылғы 30 қарашадағы № 366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актілерді мемлекеттік тіркеу тізілімінде № 12460 болып тіркелген, "Егемен Қазақстан" газетінде 2016 жылғы 5 мамырда № 85 (28813) болып жарияланған).</w:t>
      </w:r>
    </w:p>
    <w:bookmarkEnd w:id="13"/>
    <w:bookmarkStart w:name="z16" w:id="14"/>
    <w:p>
      <w:pPr>
        <w:spacing w:after="0"/>
        <w:ind w:left="0"/>
        <w:jc w:val="both"/>
      </w:pPr>
      <w:r>
        <w:rPr>
          <w:rFonts w:ascii="Times New Roman"/>
          <w:b w:val="false"/>
          <w:i w:val="false"/>
          <w:color w:val="000000"/>
          <w:sz w:val="28"/>
        </w:rPr>
        <w:t xml:space="preserve">
      5. "Фильмді ұлттық деп тану қағидасын бекіту туралы" Қазақстан Республикасы Мәдениет министрінің міндетін атқарушысының 2010 жылғы 5 қазандағы № 109 бұйрығына өзгерістер енгізу туралы" Қазақстан Республикасы Мәдениет және спорт министрінің 2016 жылғы 27 маусымдағы № 180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актілерді мемлекеттік тіркеу тізілімінде № 14005 болып тіркелген, 2018 жылғы 9 тамызда Қазақстан Республикасы нормативтік құқықтық актілерінің эталондық бақылау банкінде жарияланған).</w:t>
      </w:r>
    </w:p>
    <w:bookmarkEnd w:id="14"/>
    <w:bookmarkStart w:name="z17" w:id="15"/>
    <w:p>
      <w:pPr>
        <w:spacing w:after="0"/>
        <w:ind w:left="0"/>
        <w:jc w:val="both"/>
      </w:pPr>
      <w:r>
        <w:rPr>
          <w:rFonts w:ascii="Times New Roman"/>
          <w:b w:val="false"/>
          <w:i w:val="false"/>
          <w:color w:val="000000"/>
          <w:sz w:val="28"/>
        </w:rPr>
        <w:t xml:space="preserve">
      6. "Фильмге прокаттау куәлігін беру қағидасын бекіту туралы" Қазақстан Республикасы Мәдениет және спорт министрінің 2014 жылғы 29 желтоқсандағы № 155 бұйрығына өзгерістер енгізу туралы" Қазақстан Республикасы Мәдениет және спорт министрінің 2016 жылғы 29 маусымдағы № 184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актілерді мемлекеттік тіркеу тізілімінде № 14044 болып тіркелген, 2018 жылғы 11 тамызда Қазақстан Республикасы нормативтік құқықтық актілерінің эталондық бақылау банкінде жарияланған).</w:t>
      </w:r>
    </w:p>
    <w:bookmarkEnd w:id="15"/>
    <w:bookmarkStart w:name="z18" w:id="16"/>
    <w:p>
      <w:pPr>
        <w:spacing w:after="0"/>
        <w:ind w:left="0"/>
        <w:jc w:val="both"/>
      </w:pPr>
      <w:r>
        <w:rPr>
          <w:rFonts w:ascii="Times New Roman"/>
          <w:b w:val="false"/>
          <w:i w:val="false"/>
          <w:color w:val="000000"/>
          <w:sz w:val="28"/>
        </w:rPr>
        <w:t xml:space="preserve">
      7. "Мәдениет саласындағы кейбір бұйрықтарға өзгерістер мен толықтырулар енгізу туралы" Қазақстан Республикасы Мәдениет және спорт министрінің 2017 жылғы 2 наурыздағы № 53 бұйрығымен бекітілген (Нормативтік құқықтық актілерді мемлекеттік тіркеу тізілімінде № 15223 болып тіркелген, 2017 жылғы 26 маусымда Қазақстан Республикасы нормативтік құқықтық актілерінің эталондық бақылау банкінде жарияланған) өзгерістер мен толықтырулар енгізілетін мәдениет саласындағы бұйрықтары тізбесінің </w:t>
      </w:r>
      <w:r>
        <w:rPr>
          <w:rFonts w:ascii="Times New Roman"/>
          <w:b w:val="false"/>
          <w:i w:val="false"/>
          <w:color w:val="000000"/>
          <w:sz w:val="28"/>
        </w:rPr>
        <w:t>1-тармағы</w:t>
      </w:r>
      <w:r>
        <w:rPr>
          <w:rFonts w:ascii="Times New Roman"/>
          <w:b w:val="false"/>
          <w:i w:val="false"/>
          <w:color w:val="000000"/>
          <w:sz w:val="28"/>
        </w:rPr>
        <w:t>.</w:t>
      </w:r>
    </w:p>
    <w:bookmarkEnd w:id="16"/>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