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f5ce" w14:textId="13bf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жарнаманы орналастырғаны үшін төлемақы төлеушілер, сомалары, сыртқы (көрнекі) жарнаманың орналастырылу кезеңі мен орны, хабарламаның жіберілгені (жіберілмегені) туралы мәліметтің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наурыздағы № 271 бұйрығы. Қазақстан Республикасының Әділет министрлігінде 2019 жылғы 4 сәуірде № 18466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603-бабының</w:t>
      </w:r>
      <w:r>
        <w:rPr>
          <w:rFonts w:ascii="Times New Roman"/>
          <w:b w:val="false"/>
          <w:i w:val="false"/>
          <w:color w:val="000000"/>
          <w:sz w:val="28"/>
        </w:rPr>
        <w:t xml:space="preserve"> 3-тармағына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(көрнекі) жарнаманы орналастырғаны үшін төлемақы төлеушілер, сомалары, сыртқы (көрнекі) жарнаманың орналастырылу кезеңі мен орны, хабарламаның жіберілгені (жіберілмегені) туралы мәліметтің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"Төлемақы төлеушілер, сыртқы (көрнекі) жарнаманың орналастырылу кезеңі мен орны, рұқсат құжаттарының бар (жоқ) екендігі туралы мәліметтің нысанын бекіту туралы" Қазақстан Республикасы Қаржы министрінің 2018 жылғы 26 наурыздағы № 403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16703 болып тіркелген, 2018 жылғы 5 сәуірде Қазақстан Республикасы нормативтік құқықтық актілерінің эталондық бақылау банкісінде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 (М.Е. Сұлтанғазиев)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электрондық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xml:space="preserve">№ 271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Сыртқы (көрнекі) жарнаманы орналастырғаны үшін төлемақы төлеушілер, төлемақы сомалары, сыртқы (көрнекі) жарнаманың орналастырылу кезеңі мен орны, хабарламаның жіберілгені (жіберілмегені) туралы мәлімет </w:t>
      </w:r>
    </w:p>
    <w:bookmarkEnd w:id="8"/>
    <w:p>
      <w:pPr>
        <w:spacing w:after="0"/>
        <w:ind w:left="0"/>
        <w:jc w:val="both"/>
      </w:pPr>
      <w:r>
        <w:rPr>
          <w:rFonts w:ascii="Times New Roman"/>
          <w:b w:val="false"/>
          <w:i w:val="false"/>
          <w:color w:val="000000"/>
          <w:sz w:val="28"/>
        </w:rPr>
        <w:t>
      Есепті кезең 20___ жылдың ______ айы.</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Ақпаратты ұсынатын тұлғалар тобы: Жергілікті атқарушы органдар.</w:t>
      </w:r>
    </w:p>
    <w:p>
      <w:pPr>
        <w:spacing w:after="0"/>
        <w:ind w:left="0"/>
        <w:jc w:val="both"/>
      </w:pPr>
      <w:r>
        <w:rPr>
          <w:rFonts w:ascii="Times New Roman"/>
          <w:b w:val="false"/>
          <w:i w:val="false"/>
          <w:color w:val="000000"/>
          <w:sz w:val="28"/>
        </w:rPr>
        <w:t>
      Қайда ұсынылады: сыртқы (көрнекі) жарнама орналастырылған жер бойынша аумақтық мемлекеттік кірістер органдарына.</w:t>
      </w:r>
    </w:p>
    <w:p>
      <w:pPr>
        <w:spacing w:after="0"/>
        <w:ind w:left="0"/>
        <w:jc w:val="both"/>
      </w:pPr>
      <w:r>
        <w:rPr>
          <w:rFonts w:ascii="Times New Roman"/>
          <w:b w:val="false"/>
          <w:i w:val="false"/>
          <w:color w:val="000000"/>
          <w:sz w:val="28"/>
        </w:rPr>
        <w:t>
      Ұсыну мерзімі: ай сайын, есепті айдан кейінгі айдың 15-күнінен кешіктірілмей.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112"/>
        <w:gridCol w:w="943"/>
        <w:gridCol w:w="1845"/>
        <w:gridCol w:w="2257"/>
        <w:gridCol w:w="825"/>
        <w:gridCol w:w="1792"/>
        <w:gridCol w:w="906"/>
        <w:gridCol w:w="665"/>
        <w:gridCol w:w="666"/>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 (тегі аты әкесінің аты (болған кезде), заңды мекенжайы дара кәсіпкер орналасқан жері (тұрғылықты жері)*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сәйкестендіру нөмірі / бизнес сәйкестендіру нөмірі*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санаты (жеке тұлға, дара кәсіпкер, заңды тұлға (заңды тұлғаның құрылымдық бөлімшесі), мемлекеттік орган)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орналастырылғаны туралы хабарлама берілген күн/бұзушылықтар туралы хаттаманың нөмірі және күні, фото немесе бейне растау күні (болған кезде)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 орны*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маңыздылығы (республикалық маңызы бар қала, астана, аудан, облыстық аудандық маңызы бар, ауыл, кент)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көлік жолдарының санаты, нөмірі (болған кезде)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объектілерінің түрлері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сыртқы (көрнекі) жарнаманың саны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188"/>
        <w:gridCol w:w="1302"/>
        <w:gridCol w:w="563"/>
        <w:gridCol w:w="1273"/>
        <w:gridCol w:w="1388"/>
        <w:gridCol w:w="476"/>
        <w:gridCol w:w="478"/>
        <w:gridCol w:w="1444"/>
        <w:gridCol w:w="1445"/>
        <w:gridCol w:w="1133"/>
        <w:gridCol w:w="7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берілмеген (болған кезде) сыртқы (көрнекі) жарнаманы орналастырған фактісі анықталған күні</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қайта монтаждау туралы нұсқаманың берілген күні (болған кезед)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 тоқтату туралы мәліметтер (болған жағдайда)</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түрінің бір жағының алаңы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сыртқы (көрнекі) жарнама орналастыру кезеңі (ай)</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 кезеңінде бюджетке төлеуге жататын төлемақы сомасы, теңге</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(ай) сыртқы (көрнекі) жарнама орналастырудың нақты мерзімі</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орналастырғаны үшін ай сайынғы төлемақы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айға төлемақы сомасын төлеу туралы мәлімет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сомасы, теңге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 тоқтатуды растайтын құжаттың нөмірі, күні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азайтуға жататын төлемақы сомасы,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90"/>
        <w:gridCol w:w="2410"/>
      </w:tblGrid>
      <w:tr>
        <w:trPr>
          <w:trHeight w:val="30" w:hRule="atLeast"/>
        </w:trPr>
        <w:tc>
          <w:tcPr>
            <w:tcW w:w="9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(Бірінші басшының не лауазымды тұлғаның міндетін атқарушының тегі аты әкесінің аты (болған кезде)</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(Мәліметті жасауға жауапты қызметкердің тегі аты әкесінің аты (болған кезде)</w:t>
            </w:r>
            <w:r>
              <w:br/>
            </w:r>
            <w:r>
              <w:rPr>
                <w:rFonts w:ascii="Times New Roman"/>
                <w:b w:val="false"/>
                <w:i w:val="false"/>
                <w:color w:val="000000"/>
                <w:sz w:val="20"/>
              </w:rPr>
              <w:t>
Мәліметтердің жасалған күні 20__ жылғы "___" ______________________</w:t>
            </w:r>
          </w:p>
        </w:tc>
        <w:tc>
          <w:tcPr>
            <w:tcW w:w="2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(қолы, МО)</w:t>
            </w:r>
            <w:r>
              <w:br/>
            </w:r>
            <w:r>
              <w:rPr>
                <w:rFonts w:ascii="Times New Roman"/>
                <w:b w:val="false"/>
                <w:i w:val="false"/>
                <w:color w:val="000000"/>
                <w:sz w:val="20"/>
              </w:rPr>
              <w:t>
_________________</w:t>
            </w:r>
            <w:r>
              <w:br/>
            </w:r>
            <w:r>
              <w:rPr>
                <w:rFonts w:ascii="Times New Roman"/>
                <w:b w:val="false"/>
                <w:i w:val="false"/>
                <w:color w:val="000000"/>
                <w:sz w:val="20"/>
              </w:rPr>
              <w:t xml:space="preserve">
(қолы)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