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8de2" w14:textId="6dd8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5 наурыздағы № 92 бұйрығы. Қазақстан Республикасының Әділет министрлігінде 2019 жылғы 29 наурызда № 18437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19 жылғы 1 сәуірден бастап 30 маусымды қоса алған кезеңге арналған шекті бағасы қосылған құн салығын есепке алмағанда, бір тоннасы үшін 38 701, 67 теңге (отыз сегіз мың жеті жүз бір теңге алпыс жеті тиын) мөлшері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