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8de2" w14:textId="6dd8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15 наурыздағы № 92 бұйрығы. Қазақстан Республикасының Әділет министрлігінде 2019 жылғы 29 наурызда № 18437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2019 жылғы 1 сәуірден бастап 30 маусымды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мөлшерінде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