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674c" w14:textId="0c86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14 наурыздағы № 226 бұйрығы. Қазақстан Республикасының Әділет министрлігінде 2019 жылғы 14 наурызда № 18391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"18. Түсімдердің және төлемдер бойынша қаржыландырудың жиынтық жоспары, міндеттемелер бойынша қаржыландырудың жиынтық жоспары бюджетті атқару жөніндегі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p>
    <w:bookmarkEnd w:id="3"/>
    <w:p>
      <w:pPr>
        <w:spacing w:after="0"/>
        <w:ind w:left="0"/>
        <w:jc w:val="both"/>
      </w:pP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заңға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p>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p>
    <w:p>
      <w:pPr>
        <w:spacing w:after="0"/>
        <w:ind w:left="0"/>
        <w:jc w:val="both"/>
      </w:pP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p>
    <w:p>
      <w:pPr>
        <w:spacing w:after="0"/>
        <w:ind w:left="0"/>
        <w:jc w:val="both"/>
      </w:pP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p>
    <w:p>
      <w:pPr>
        <w:spacing w:after="0"/>
        <w:ind w:left="0"/>
        <w:jc w:val="both"/>
      </w:pPr>
      <w:r>
        <w:rPr>
          <w:rFonts w:ascii="Times New Roman"/>
          <w:b w:val="false"/>
          <w:i w:val="false"/>
          <w:color w:val="000000"/>
          <w:sz w:val="28"/>
        </w:rPr>
        <w:t>
      5)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үшінші бөлігінде орыс тіліндегі мәтініне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"274-1. Мемлекеттік мекемемен шетел валютасын ары қарай аккредитивтік шотқа аудару үшін сатып алған жағдайда төлем шотта және шетел валютасын қайтадан айырбастауға арналған өтінімге аккредитвті ашуға арналған өтінімнің мерзімі мен нөмірі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371-тармақтың</w:t>
      </w:r>
      <w:r>
        <w:rPr>
          <w:rFonts w:ascii="Times New Roman"/>
          <w:b w:val="false"/>
          <w:i w:val="false"/>
          <w:color w:val="000000"/>
          <w:sz w:val="28"/>
        </w:rPr>
        <w:t xml:space="preserve"> 2) тармақшасы мынадай редакцияда жазылсын:</w:t>
      </w:r>
    </w:p>
    <w:bookmarkStart w:name="z10" w:id="5"/>
    <w:p>
      <w:pPr>
        <w:spacing w:after="0"/>
        <w:ind w:left="0"/>
        <w:jc w:val="both"/>
      </w:pPr>
      <w:r>
        <w:rPr>
          <w:rFonts w:ascii="Times New Roman"/>
          <w:b w:val="false"/>
          <w:i w:val="false"/>
          <w:color w:val="000000"/>
          <w:sz w:val="28"/>
        </w:rPr>
        <w:t>
      "2)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заңнамасында белгіленген өзге құжат түрінің көшірмелерін.</w:t>
      </w:r>
    </w:p>
    <w:bookmarkEnd w:id="5"/>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жағдайда, қазынашылықтың аумақтық бөлімшесіне көрсетілген ұйымның уәкілетті адамы қол қойған жазбаша өтінім беріледі.</w:t>
      </w:r>
    </w:p>
    <w:p>
      <w:pPr>
        <w:spacing w:after="0"/>
        <w:ind w:left="0"/>
        <w:jc w:val="both"/>
      </w:pPr>
      <w:r>
        <w:rPr>
          <w:rFonts w:ascii="Times New Roman"/>
          <w:b w:val="false"/>
          <w:i w:val="false"/>
          <w:color w:val="000000"/>
          <w:sz w:val="28"/>
        </w:rPr>
        <w:t>
      Шығыстарды және/немесе тартылған, оның ішінде Қазақстан Республикасының Ұлттық Қорынан қарыз қаражатын бұдан бұрын квазимемлекеттік сектор субъектілеріне жарғылық капиталын қалыптастыруға немесе ұлғайтуға бөлінген қаражат есебінен өтеген жағдайда, квазимемлекеттік сектор субъектісі аумақтық қазынашылық бөлімшесіне Қазақстан Республикасы Үкіметі қаулысының көшірмесін және қарыз қаражатын тартқан жағдайда – кредиттік шарттың көшірмесін қосымша ұсынады.</w:t>
      </w:r>
    </w:p>
    <w:p>
      <w:pPr>
        <w:spacing w:after="0"/>
        <w:ind w:left="0"/>
        <w:jc w:val="both"/>
      </w:pPr>
      <w:r>
        <w:rPr>
          <w:rFonts w:ascii="Times New Roman"/>
          <w:b w:val="false"/>
          <w:i w:val="false"/>
          <w:color w:val="000000"/>
          <w:sz w:val="28"/>
        </w:rPr>
        <w:t xml:space="preserve">
      Инвестициялық жобаны іске асыру қаржы-экономикалық негіздемеге және квазимемлекеттік сектор субъектілерінің шоттарында ақшаның болуына сәйкес шарт соммасынан: </w:t>
      </w:r>
    </w:p>
    <w:p>
      <w:pPr>
        <w:spacing w:after="0"/>
        <w:ind w:left="0"/>
        <w:jc w:val="both"/>
      </w:pPr>
      <w:r>
        <w:rPr>
          <w:rFonts w:ascii="Times New Roman"/>
          <w:b w:val="false"/>
          <w:i w:val="false"/>
          <w:color w:val="000000"/>
          <w:sz w:val="28"/>
        </w:rPr>
        <w:t>
      30 пайыздан аспайтын мөлшерде – барлық инвестициялық жобалар бойынша;</w:t>
      </w:r>
    </w:p>
    <w:p>
      <w:pPr>
        <w:spacing w:after="0"/>
        <w:ind w:left="0"/>
        <w:jc w:val="both"/>
      </w:pPr>
      <w:r>
        <w:rPr>
          <w:rFonts w:ascii="Times New Roman"/>
          <w:b w:val="false"/>
          <w:i w:val="false"/>
          <w:color w:val="000000"/>
          <w:sz w:val="28"/>
        </w:rPr>
        <w:t>
      50 пайыздан аспайтын мөлшерде – жоғарытехнологиялық тауарларды, жұмыстарды, қызметтерді сатып алғанда аванстық (алдын-ала) төлемге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"376. Қазақстан Республикасының резидент еместерімен жасалған шетел валютасындағы шарттар бойынша төлемдер жүргізілген кезде квазимемлекеттік сектор субъектісі, Әлеуметтік медициналық сақтандыру қоры осы Ережеде көзделген тәртіпте аумақтық қазынашылық бөлімшесіне квазимемлекеттік сектор субъектісінің, Әлеуметтік медициналық сақтандыру қорының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АЖ бойынша электрондық түрде ұсынады. Шетел валютасын айырбастауға арналған төлем тапсырмасында "Төлем тағайындау" ашық жолағында:</w:t>
      </w:r>
    </w:p>
    <w:bookmarkEnd w:id="6"/>
    <w:p>
      <w:pPr>
        <w:spacing w:after="0"/>
        <w:ind w:left="0"/>
        <w:jc w:val="both"/>
      </w:pPr>
      <w:r>
        <w:rPr>
          <w:rFonts w:ascii="Times New Roman"/>
          <w:b w:val="false"/>
          <w:i w:val="false"/>
          <w:color w:val="000000"/>
          <w:sz w:val="28"/>
        </w:rPr>
        <w:t>
      1) сатып алынатын шетел валютасының түрі мен сомасы;</w:t>
      </w:r>
    </w:p>
    <w:p>
      <w:pPr>
        <w:spacing w:after="0"/>
        <w:ind w:left="0"/>
        <w:jc w:val="both"/>
      </w:pPr>
      <w:r>
        <w:rPr>
          <w:rFonts w:ascii="Times New Roman"/>
          <w:b w:val="false"/>
          <w:i w:val="false"/>
          <w:color w:val="000000"/>
          <w:sz w:val="28"/>
        </w:rPr>
        <w:t>
      2) ол бойынша шетел валютасы сатып алынатын бағам;</w:t>
      </w:r>
    </w:p>
    <w:p>
      <w:pPr>
        <w:spacing w:after="0"/>
        <w:ind w:left="0"/>
        <w:jc w:val="both"/>
      </w:pPr>
      <w:r>
        <w:rPr>
          <w:rFonts w:ascii="Times New Roman"/>
          <w:b w:val="false"/>
          <w:i w:val="false"/>
          <w:color w:val="000000"/>
          <w:sz w:val="28"/>
        </w:rPr>
        <w:t>
      3) резидент емеспен жасалған шарттың күні мен нөмірі;</w:t>
      </w:r>
    </w:p>
    <w:p>
      <w:pPr>
        <w:spacing w:after="0"/>
        <w:ind w:left="0"/>
        <w:jc w:val="both"/>
      </w:pPr>
      <w:r>
        <w:rPr>
          <w:rFonts w:ascii="Times New Roman"/>
          <w:b w:val="false"/>
          <w:i w:val="false"/>
          <w:color w:val="000000"/>
          <w:sz w:val="28"/>
        </w:rPr>
        <w:t>
      4) шарттың мәні;</w:t>
      </w:r>
    </w:p>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p>
      <w:pPr>
        <w:spacing w:after="0"/>
        <w:ind w:left="0"/>
        <w:jc w:val="both"/>
      </w:pPr>
      <w:r>
        <w:rPr>
          <w:rFonts w:ascii="Times New Roman"/>
          <w:b w:val="false"/>
          <w:i w:val="false"/>
          <w:color w:val="000000"/>
          <w:sz w:val="28"/>
        </w:rPr>
        <w:t>
      Квазимемлекеттік сектор субъектісінің, Әлеуметтік медициналық сақтандыру қорының шотынан айырбасталған шетел валютасы оның екінші деңгейдегі банктегі шетел валютасындағы шотына валюталардың түрлері бойынша аударылған күннен бастап он күнтізбелік күн ішінде мақсаты бойынша пайдаланылуы тиіс.</w:t>
      </w:r>
    </w:p>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квазимемлекеттік сектор субъектісінің, Әлеуметтік медициналық сақтандыру қорының шотында ұлттық валютада кейіннен соманы кқалпына келітре отырып, қайта айырбасталуы тиіс.</w:t>
      </w:r>
    </w:p>
    <w:p>
      <w:pPr>
        <w:spacing w:after="0"/>
        <w:ind w:left="0"/>
        <w:jc w:val="both"/>
      </w:pPr>
      <w:r>
        <w:rPr>
          <w:rFonts w:ascii="Times New Roman"/>
          <w:b w:val="false"/>
          <w:i w:val="false"/>
          <w:color w:val="000000"/>
          <w:sz w:val="28"/>
        </w:rPr>
        <w:t>
      Квазимемлекеттік сектор субъектілері, Әлеуметтік медициналық сақтандыру қоры пайдаланылмаған не толық пайдаланылмаған шетел валютасын уақтылы қайта айырбастауды және шетел валютасын айырбастау жүзеге асырылған шотқа уақтылы қайтаруды қамтамасыз етеді.</w:t>
      </w:r>
    </w:p>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Әлеуметтік медициналық сақтандыру қоры аумақтық қазынашылық бөлімшесіне оның екінші деңгейдегі банкте ашық шотына квазимемлекеттік сектор субъектісінің, Әлеуметтік медициналық сақтандыру қорының шотынан ақша аудару үшін төлем тапсырмасын ұсынады. Бұл ретте төлем тапсырмасында "Төлем мақсаты" жолында квазимемлекеттік сектор субъектісі, Әлеуметтік медициналық сақтандыру қоры түпкі бенефициар-резидент еместің деректемелерін қосымша көрсетеді.</w:t>
      </w:r>
    </w:p>
    <w:p>
      <w:pPr>
        <w:spacing w:after="0"/>
        <w:ind w:left="0"/>
        <w:jc w:val="both"/>
      </w:pPr>
      <w:r>
        <w:rPr>
          <w:rFonts w:ascii="Times New Roman"/>
          <w:b w:val="false"/>
          <w:i w:val="false"/>
          <w:color w:val="000000"/>
          <w:sz w:val="28"/>
        </w:rPr>
        <w:t>
      Квазимемлекеттік сектор субъектісінің, Әлеуметтік медициналық сақтандыру қорының шотынан оның екінші деңгейдегі банктегі шотына аударылған ақша, ол есепке жатқызылған күннен бастап он күнтізбелік күн ішінде тағайындалуы бойынша түпкі бенефициар-резидент емеске аударылуы тиіс.</w:t>
      </w:r>
    </w:p>
    <w:p>
      <w:pPr>
        <w:spacing w:after="0"/>
        <w:ind w:left="0"/>
        <w:jc w:val="both"/>
      </w:pPr>
      <w:r>
        <w:rPr>
          <w:rFonts w:ascii="Times New Roman"/>
          <w:b w:val="false"/>
          <w:i w:val="false"/>
          <w:color w:val="000000"/>
          <w:sz w:val="28"/>
        </w:rPr>
        <w:t>
      Квазимемлекеттік сектор субъектілері, Әлеуметтік медициналық сақтандыру қоры пайдаланылмаған не толық пайдаланылмаған ақшаны олар аударылған квазимемлекеттік сектор субъектісінің шотына, Әлеуметтік медициналық сақтандыру қорының шотына көрсетілген мерзім өткенге дейін уақтылы қайтаруды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378-2-тармақтың</w:t>
      </w:r>
      <w:r>
        <w:rPr>
          <w:rFonts w:ascii="Times New Roman"/>
          <w:b w:val="false"/>
          <w:i w:val="false"/>
          <w:color w:val="000000"/>
          <w:sz w:val="28"/>
        </w:rPr>
        <w:t xml:space="preserve"> бірінші бөлігі мынадай редакцияда жазылсын:</w:t>
      </w:r>
    </w:p>
    <w:bookmarkStart w:name="z14" w:id="7"/>
    <w:p>
      <w:pPr>
        <w:spacing w:after="0"/>
        <w:ind w:left="0"/>
        <w:jc w:val="both"/>
      </w:pPr>
      <w:r>
        <w:rPr>
          <w:rFonts w:ascii="Times New Roman"/>
          <w:b w:val="false"/>
          <w:i w:val="false"/>
          <w:color w:val="000000"/>
          <w:sz w:val="28"/>
        </w:rPr>
        <w:t>
      "378-2. Мемлекеттік мекеме мемлекеттік құпиялары бар қызметтік ақпаратты ("Құпия" белгісі бар) қамтитын мәліметтері бар объектілерді және таратылуы шектеулі ("ҚПҮ" белгісі бар) қызметтік ақпаратты қамтитын мәліметтері бар объектілерді қоспағанда сметалық құны екі миллиард теңгеден асатын жаңадан салынатын құрылыс объектілері бойынша мемлекеттік сатып алу рәсімдерін құрылыс бойынша мемлекеттік сатып алуларды қазынашылық сүйемелдеу шарттарымен, жүргізуді қамтамасыз 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378-23-тармақ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"378-23. Аумақтық қазынашылық органдары төлем тапсырмаларын тексеру кезінде:</w:t>
      </w:r>
    </w:p>
    <w:bookmarkEnd w:id="8"/>
    <w:p>
      <w:pPr>
        <w:spacing w:after="0"/>
        <w:ind w:left="0"/>
        <w:jc w:val="both"/>
      </w:pPr>
      <w:r>
        <w:rPr>
          <w:rFonts w:ascii="Times New Roman"/>
          <w:b w:val="false"/>
          <w:i w:val="false"/>
          <w:color w:val="000000"/>
          <w:sz w:val="28"/>
        </w:rPr>
        <w:t xml:space="preserve">
      төлемнің негізділігін растайтын құжаттардың: тауарларды жеткізу туралы шот-фактура немесе жүкқұжат (акт) немесе орындалған жұмыстар, көрсетілген қызметтер актісі немесе Қазақстан Республикасының заңнамасында белгіленген өзге құжат түрі көшірмелерінің бар-жоғына; </w:t>
      </w:r>
    </w:p>
    <w:p>
      <w:pPr>
        <w:spacing w:after="0"/>
        <w:ind w:left="0"/>
        <w:jc w:val="both"/>
      </w:pPr>
      <w:r>
        <w:rPr>
          <w:rFonts w:ascii="Times New Roman"/>
          <w:b w:val="false"/>
          <w:i w:val="false"/>
          <w:color w:val="000000"/>
          <w:sz w:val="28"/>
        </w:rPr>
        <w:t>
      нысанды толтырудың толықтығы мен дұрыстығы бойынша № 208 қаулының талаптарына сәйкес келуіне ағымдағы бақылауды жүзеге асырады.</w:t>
      </w:r>
    </w:p>
    <w:p>
      <w:pPr>
        <w:spacing w:after="0"/>
        <w:ind w:left="0"/>
        <w:jc w:val="both"/>
      </w:pPr>
      <w:r>
        <w:rPr>
          <w:rFonts w:ascii="Times New Roman"/>
          <w:b w:val="false"/>
          <w:i w:val="false"/>
          <w:color w:val="000000"/>
          <w:sz w:val="28"/>
        </w:rPr>
        <w:t>
      Аумақтық қазынашылық органдары осы тармақтың, осы Ереженің 7-тарауының 4-параграфымен қарастырылған жағдайларда, сондай-ақ осы Ереженің 378-21 және 378-22-тармақтарының талаптарын сақтамаған кезде қазынашылық қолдау кезіндегі бас мердігерлердің немесе қазынашылық қолдау кезіндегі қосалқы мердігерлердің төлем тапсырмаларын орындаусыз кері қайтарады.";</w:t>
      </w:r>
    </w:p>
    <w:bookmarkStart w:name="z17" w:id="9"/>
    <w:p>
      <w:pPr>
        <w:spacing w:after="0"/>
        <w:ind w:left="0"/>
        <w:jc w:val="both"/>
      </w:pPr>
      <w:r>
        <w:rPr>
          <w:rFonts w:ascii="Times New Roman"/>
          <w:b w:val="false"/>
          <w:i w:val="false"/>
          <w:color w:val="000000"/>
          <w:sz w:val="28"/>
        </w:rPr>
        <w:t xml:space="preserve">
      мынадай мазмұндағы 397-1-тармағымен толықтырылсын: </w:t>
      </w:r>
    </w:p>
    <w:bookmarkEnd w:id="9"/>
    <w:bookmarkStart w:name="z18" w:id="10"/>
    <w:p>
      <w:pPr>
        <w:spacing w:after="0"/>
        <w:ind w:left="0"/>
        <w:jc w:val="both"/>
      </w:pPr>
      <w:r>
        <w:rPr>
          <w:rFonts w:ascii="Times New Roman"/>
          <w:b w:val="false"/>
          <w:i w:val="false"/>
          <w:color w:val="000000"/>
          <w:sz w:val="28"/>
        </w:rPr>
        <w:t>
      "397-1. Шартқа сәйкес ҚР ҰБ ҚБШ-ғы ақша қаражатының қалдығына күнделікті сыйақы есептейді.";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624-тармақ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"624. Республикалық бюджет қаражаты есебінен берілген бюджеттік кредитті қайта құрылымдау туралы шешімді Қазақстан Республикасы Премьер-Министрінің 2017 жылғы 15 қыркүйектегі № 134-ө өкіміне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Қазақстан Республикасының Үкіметі қабылдайды.</w:t>
      </w:r>
    </w:p>
    <w:bookmarkEnd w:id="11"/>
    <w:p>
      <w:pPr>
        <w:spacing w:after="0"/>
        <w:ind w:left="0"/>
        <w:jc w:val="both"/>
      </w:pPr>
      <w:r>
        <w:rPr>
          <w:rFonts w:ascii="Times New Roman"/>
          <w:b w:val="false"/>
          <w:i w:val="false"/>
          <w:color w:val="000000"/>
          <w:sz w:val="28"/>
        </w:rPr>
        <w:t>
      Жоғарыда көрсетілген комиссияның оң шешімінің негізінде бюджеттік бағдарламаның әкімшісі бес жұмыс күнінен кешіктірмей Қазақстан Республикасы Үкіметінің қаулы жобасын әзірлейді және оны республикалық бюджеттік комиссиясының қарауына жолдайды.</w:t>
      </w:r>
    </w:p>
    <w:p>
      <w:pPr>
        <w:spacing w:after="0"/>
        <w:ind w:left="0"/>
        <w:jc w:val="both"/>
      </w:pPr>
      <w:r>
        <w:rPr>
          <w:rFonts w:ascii="Times New Roman"/>
          <w:b w:val="false"/>
          <w:i w:val="false"/>
          <w:color w:val="000000"/>
          <w:sz w:val="28"/>
        </w:rPr>
        <w:t>
      Бюджетті жоспарлау бойынша орталықты уәкілетті орган қаулы жобасын жақын арада болатын республикалық бюджет комиссиясының қарауына шығарады.</w:t>
      </w:r>
    </w:p>
    <w:p>
      <w:pPr>
        <w:spacing w:after="0"/>
        <w:ind w:left="0"/>
        <w:jc w:val="both"/>
      </w:pPr>
      <w:r>
        <w:rPr>
          <w:rFonts w:ascii="Times New Roman"/>
          <w:b w:val="false"/>
          <w:i w:val="false"/>
          <w:color w:val="000000"/>
          <w:sz w:val="28"/>
        </w:rPr>
        <w:t>
      Сәйкес бюджет комиссиясының оң қорытындысы болған жағдайда бюджеттік бағдарламаның әкімшісі үш жұмыс күнінен кешіктірмей Қазақстан Республикасы Үкіметінің қаулы жобасын мүдделі мемлекеттік органдарға келісуге жолдайды.</w:t>
      </w:r>
    </w:p>
    <w:p>
      <w:pPr>
        <w:spacing w:after="0"/>
        <w:ind w:left="0"/>
        <w:jc w:val="both"/>
      </w:pPr>
      <w:r>
        <w:rPr>
          <w:rFonts w:ascii="Times New Roman"/>
          <w:b w:val="false"/>
          <w:i w:val="false"/>
          <w:color w:val="000000"/>
          <w:sz w:val="28"/>
        </w:rPr>
        <w:t>
      Бюджеттік бағдарламаның әкімшісі Қазақстан Республикасының Үкіметі сәйкес қаулы жобасын бекіткеннен кейін бюджеттік бағдарламаның әкімшісімен, қарыз алушымен, сенім білдірушімен (бар болған жағдайда) қол қойылған Кредиттік шартқа қосымша келісім жобасын орталықты бюджетті атқару органына бес жұмыс күнінің ішінде қол қоюға енгізеді.";</w:t>
      </w:r>
    </w:p>
    <w:bookmarkStart w:name="z21" w:id="12"/>
    <w:p>
      <w:pPr>
        <w:spacing w:after="0"/>
        <w:ind w:left="0"/>
        <w:jc w:val="both"/>
      </w:pPr>
      <w:r>
        <w:rPr>
          <w:rFonts w:ascii="Times New Roman"/>
          <w:b w:val="false"/>
          <w:i w:val="false"/>
          <w:color w:val="000000"/>
          <w:sz w:val="28"/>
        </w:rPr>
        <w:t xml:space="preserve">
      "Мемлекеттік-жекешелік әріптестік жобалары бойынша мемлекеттік міндеттемелерді, оның ішінде мемлекеттік концессиялық міндеттемелерді тіркеу және олардың мониторингі" </w:t>
      </w:r>
      <w:r>
        <w:rPr>
          <w:rFonts w:ascii="Times New Roman"/>
          <w:b w:val="false"/>
          <w:i w:val="false"/>
          <w:color w:val="000000"/>
          <w:sz w:val="28"/>
        </w:rPr>
        <w:t>13-тарауының</w:t>
      </w:r>
      <w:r>
        <w:rPr>
          <w:rFonts w:ascii="Times New Roman"/>
          <w:b w:val="false"/>
          <w:i w:val="false"/>
          <w:color w:val="000000"/>
          <w:sz w:val="28"/>
        </w:rPr>
        <w:t xml:space="preserve"> атауы мынадай редакцияда жазылсын:</w:t>
      </w:r>
    </w:p>
    <w:bookmarkEnd w:id="12"/>
    <w:bookmarkStart w:name="z22" w:id="13"/>
    <w:p>
      <w:pPr>
        <w:spacing w:after="0"/>
        <w:ind w:left="0"/>
        <w:jc w:val="both"/>
      </w:pPr>
      <w:r>
        <w:rPr>
          <w:rFonts w:ascii="Times New Roman"/>
          <w:b w:val="false"/>
          <w:i w:val="false"/>
          <w:color w:val="000000"/>
          <w:sz w:val="28"/>
        </w:rPr>
        <w:t>
      "13. Мемлекеттік-жекешелік әріптестік жобалары бойынша мемлекеттік міндеттемелерді, оның ішінде мемлекеттік концессиялық міндеттемелерді тіркеу және олардың мониторингі және мемлекеттік міндеттемелері жоқ мемлекеттік-жекешелік әріптестік жобалары бойынша шарттарды тіркеу";</w:t>
      </w:r>
    </w:p>
    <w:bookmarkEnd w:id="13"/>
    <w:bookmarkStart w:name="z23" w:id="14"/>
    <w:p>
      <w:pPr>
        <w:spacing w:after="0"/>
        <w:ind w:left="0"/>
        <w:jc w:val="both"/>
      </w:pPr>
      <w:r>
        <w:rPr>
          <w:rFonts w:ascii="Times New Roman"/>
          <w:b w:val="false"/>
          <w:i w:val="false"/>
          <w:color w:val="000000"/>
          <w:sz w:val="28"/>
        </w:rPr>
        <w:t xml:space="preserve">
      "Мемлекеттік-жекешелік әріптестік жобалары бойынша мемлекеттік міндеттемелерді, оның ішінде мемлекеттік концессиялық міндеттемелерді тіркеу және олардың мониторингі және мемлекеттік міндеттемелері жоқ мемлекеттік-жекешелік әріптестік жобалары бойынша шарттарды тіркеу" 13-тарауының </w:t>
      </w:r>
      <w:r>
        <w:rPr>
          <w:rFonts w:ascii="Times New Roman"/>
          <w:b w:val="false"/>
          <w:i w:val="false"/>
          <w:color w:val="000000"/>
          <w:sz w:val="28"/>
        </w:rPr>
        <w:t>1-параграфының</w:t>
      </w:r>
      <w:r>
        <w:rPr>
          <w:rFonts w:ascii="Times New Roman"/>
          <w:b w:val="false"/>
          <w:i w:val="false"/>
          <w:color w:val="000000"/>
          <w:sz w:val="28"/>
        </w:rPr>
        <w:t xml:space="preserve"> атауы мынадай редакцияда жазылсын:</w:t>
      </w:r>
    </w:p>
    <w:bookmarkEnd w:id="14"/>
    <w:bookmarkStart w:name="z24" w:id="15"/>
    <w:p>
      <w:pPr>
        <w:spacing w:after="0"/>
        <w:ind w:left="0"/>
        <w:jc w:val="both"/>
      </w:pPr>
      <w:r>
        <w:rPr>
          <w:rFonts w:ascii="Times New Roman"/>
          <w:b w:val="false"/>
          <w:i w:val="false"/>
          <w:color w:val="000000"/>
          <w:sz w:val="28"/>
        </w:rPr>
        <w:t>
      "1-параграф. Мемлекеттік-жекешелік әріптестік жобалары бойынша мемлекеттік міндеттемелерді, оның ішінде мемлекеттік концессиялық міндеттемелерді және мемлекеттік міндеттемелері жоқ мемлекеттік-жекешелік әріптестік жобалары бойынша шарттарды тіркеу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878</w:t>
      </w:r>
      <w:r>
        <w:rPr>
          <w:rFonts w:ascii="Times New Roman"/>
          <w:b w:val="false"/>
          <w:i w:val="false"/>
          <w:color w:val="000000"/>
          <w:sz w:val="28"/>
        </w:rPr>
        <w:t xml:space="preserve">, </w:t>
      </w:r>
      <w:r>
        <w:rPr>
          <w:rFonts w:ascii="Times New Roman"/>
          <w:b w:val="false"/>
          <w:i w:val="false"/>
          <w:color w:val="000000"/>
          <w:sz w:val="28"/>
        </w:rPr>
        <w:t>879</w:t>
      </w:r>
      <w:r>
        <w:rPr>
          <w:rFonts w:ascii="Times New Roman"/>
          <w:b w:val="false"/>
          <w:i w:val="false"/>
          <w:color w:val="000000"/>
          <w:sz w:val="28"/>
        </w:rPr>
        <w:t xml:space="preserve">, </w:t>
      </w:r>
      <w:r>
        <w:rPr>
          <w:rFonts w:ascii="Times New Roman"/>
          <w:b w:val="false"/>
          <w:i w:val="false"/>
          <w:color w:val="000000"/>
          <w:sz w:val="28"/>
        </w:rPr>
        <w:t>880</w:t>
      </w:r>
      <w:r>
        <w:rPr>
          <w:rFonts w:ascii="Times New Roman"/>
          <w:b w:val="false"/>
          <w:i w:val="false"/>
          <w:color w:val="000000"/>
          <w:sz w:val="28"/>
        </w:rPr>
        <w:t xml:space="preserve"> және </w:t>
      </w:r>
      <w:r>
        <w:rPr>
          <w:rFonts w:ascii="Times New Roman"/>
          <w:b w:val="false"/>
          <w:i w:val="false"/>
          <w:color w:val="000000"/>
          <w:sz w:val="28"/>
        </w:rPr>
        <w:t>881-тармақтар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"878. МЖӘ шарттарын, оның ішінде Қазақстан Республикасының Үкіметі мен жергілікті атқарушы органдардың концессияларын, сондай-ақ оларға қосымша келісімдерді тіркеуді бюджетті атқару жөніндегі орталық уәкілетті орган немесе оның аумақтық бөлімшесі жүзеге асырады.</w:t>
      </w:r>
    </w:p>
    <w:bookmarkEnd w:id="16"/>
    <w:p>
      <w:pPr>
        <w:spacing w:after="0"/>
        <w:ind w:left="0"/>
        <w:jc w:val="both"/>
      </w:pPr>
      <w:r>
        <w:rPr>
          <w:rFonts w:ascii="Times New Roman"/>
          <w:b w:val="false"/>
          <w:i w:val="false"/>
          <w:color w:val="000000"/>
          <w:sz w:val="28"/>
        </w:rPr>
        <w:t xml:space="preserve">
      Бюджетті атқару жөніндегі орталық уәкілетті органмен немесе оның аумақтық бөлімшесімен тіркелген МЖӘ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 </w:t>
      </w:r>
    </w:p>
    <w:p>
      <w:pPr>
        <w:spacing w:after="0"/>
        <w:ind w:left="0"/>
        <w:jc w:val="both"/>
      </w:pPr>
      <w:r>
        <w:rPr>
          <w:rFonts w:ascii="Times New Roman"/>
          <w:b w:val="false"/>
          <w:i w:val="false"/>
          <w:color w:val="000000"/>
          <w:sz w:val="28"/>
        </w:rPr>
        <w:t>
      МЖӘ шарттарының атауы, саны немесе шарт қатысушыларының ауысуы, соммасы мен іске асырылу мерзімі;</w:t>
      </w:r>
    </w:p>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p>
      <w:pPr>
        <w:spacing w:after="0"/>
        <w:ind w:left="0"/>
        <w:jc w:val="both"/>
      </w:pPr>
      <w:r>
        <w:rPr>
          <w:rFonts w:ascii="Times New Roman"/>
          <w:b w:val="false"/>
          <w:i w:val="false"/>
          <w:color w:val="000000"/>
          <w:sz w:val="28"/>
        </w:rPr>
        <w:t>
      Тиісті бюджет комиссиясының қарауынсыз МЖӘ шарттарымен белгіленген мемлекеттік міндеттемелердің мөлшерінің өзгертіліне жол берілмейді.</w:t>
      </w:r>
    </w:p>
    <w:p>
      <w:pPr>
        <w:spacing w:after="0"/>
        <w:ind w:left="0"/>
        <w:jc w:val="both"/>
      </w:pPr>
      <w:r>
        <w:rPr>
          <w:rFonts w:ascii="Times New Roman"/>
          <w:b w:val="false"/>
          <w:i w:val="false"/>
          <w:color w:val="000000"/>
          <w:sz w:val="28"/>
        </w:rPr>
        <w:t>
      МЖӘ шарты тараптарының келісімі бойынша оның мерзімі "Мемлекеттік-жекешелік әріптестік туралы" Қазақстан Республикасы Заңының 4-бабының 2)-тармақшасымен бекітілген мерзім шегінде ұзартылуы мүмкін.</w:t>
      </w:r>
    </w:p>
    <w:p>
      <w:pPr>
        <w:spacing w:after="0"/>
        <w:ind w:left="0"/>
        <w:jc w:val="both"/>
      </w:pPr>
      <w:r>
        <w:rPr>
          <w:rFonts w:ascii="Times New Roman"/>
          <w:b w:val="false"/>
          <w:i w:val="false"/>
          <w:color w:val="000000"/>
          <w:sz w:val="28"/>
        </w:rPr>
        <w:t>
      МЖӘ шартының мерзімі мемлекеттік-жекешелік әріптестік туралы заңнамаға сәйкес МЖӘ шартында белгіленген тәртіппен сот шешімінің негізінде ұзартылуы мүмкін.</w:t>
      </w:r>
    </w:p>
    <w:p>
      <w:pPr>
        <w:spacing w:after="0"/>
        <w:ind w:left="0"/>
        <w:jc w:val="both"/>
      </w:pPr>
      <w:r>
        <w:rPr>
          <w:rFonts w:ascii="Times New Roman"/>
          <w:b w:val="false"/>
          <w:i w:val="false"/>
          <w:color w:val="000000"/>
          <w:sz w:val="28"/>
        </w:rPr>
        <w:t xml:space="preserve">
      МЖӘ шарты тараптарының келісімі бойынша МЖӘ шарты өзгертілуі және бұзылуы мүмкін. </w:t>
      </w:r>
    </w:p>
    <w:p>
      <w:pPr>
        <w:spacing w:after="0"/>
        <w:ind w:left="0"/>
        <w:jc w:val="both"/>
      </w:pPr>
      <w:r>
        <w:rPr>
          <w:rFonts w:ascii="Times New Roman"/>
          <w:b w:val="false"/>
          <w:i w:val="false"/>
          <w:color w:val="000000"/>
          <w:sz w:val="28"/>
        </w:rPr>
        <w:t>
      Мемлекеттік әріптестің немесе жеке әріптестің талап етуі бойынша МЖӘ шарты сот шешімімен бұзылуы мүмкін.</w:t>
      </w:r>
    </w:p>
    <w:p>
      <w:pPr>
        <w:spacing w:after="0"/>
        <w:ind w:left="0"/>
        <w:jc w:val="both"/>
      </w:pPr>
      <w:r>
        <w:rPr>
          <w:rFonts w:ascii="Times New Roman"/>
          <w:b w:val="false"/>
          <w:i w:val="false"/>
          <w:color w:val="000000"/>
          <w:sz w:val="28"/>
        </w:rPr>
        <w:t>
      МЖӘ, оның ішінде концессия шарты тіркеу туралы куәлік болған жағдайда жарамды.</w:t>
      </w:r>
    </w:p>
    <w:p>
      <w:pPr>
        <w:spacing w:after="0"/>
        <w:ind w:left="0"/>
        <w:jc w:val="both"/>
      </w:pPr>
      <w:r>
        <w:rPr>
          <w:rFonts w:ascii="Times New Roman"/>
          <w:b w:val="false"/>
          <w:i w:val="false"/>
          <w:color w:val="000000"/>
          <w:sz w:val="28"/>
        </w:rPr>
        <w:t>
      Бұл ретте, МЖӘ шарты, оның ішінде концессиялық, бекітілген болжамдалып отырған төлемдер МЖӘ жобасын іске асырудың орта мерзімді немесе ұзақ мерзімді кезеңі (МЖӘ жобасының ерекшеліктеріне қарай үш жылдан отыз жылға дейін) белгілерінен қарастырылады.</w:t>
      </w:r>
    </w:p>
    <w:p>
      <w:pPr>
        <w:spacing w:after="0"/>
        <w:ind w:left="0"/>
        <w:jc w:val="both"/>
      </w:pPr>
      <w:r>
        <w:rPr>
          <w:rFonts w:ascii="Times New Roman"/>
          <w:b w:val="false"/>
          <w:i w:val="false"/>
          <w:color w:val="000000"/>
          <w:sz w:val="28"/>
        </w:rPr>
        <w:t>
      МЖӘ жобасы мемлекеттік-жекешелік әріптестік шартының тараптары өздеріне алған барлық міндеттемелерді орындағаннан кейін аяқталды деп есептеледі.</w:t>
      </w:r>
    </w:p>
    <w:p>
      <w:pPr>
        <w:spacing w:after="0"/>
        <w:ind w:left="0"/>
        <w:jc w:val="both"/>
      </w:pPr>
      <w:r>
        <w:rPr>
          <w:rFonts w:ascii="Times New Roman"/>
          <w:b w:val="false"/>
          <w:i w:val="false"/>
          <w:color w:val="000000"/>
          <w:sz w:val="28"/>
        </w:rPr>
        <w:t>
      Концессия шарттары концедент және концессионермен шарт шеңберінде алынған міндеттемелерді толық орындаған және мерзімі өткен кезде өзінің күшін жояды.</w:t>
      </w:r>
    </w:p>
    <w:bookmarkStart w:name="z27" w:id="17"/>
    <w:p>
      <w:pPr>
        <w:spacing w:after="0"/>
        <w:ind w:left="0"/>
        <w:jc w:val="both"/>
      </w:pPr>
      <w:r>
        <w:rPr>
          <w:rFonts w:ascii="Times New Roman"/>
          <w:b w:val="false"/>
          <w:i w:val="false"/>
          <w:color w:val="000000"/>
          <w:sz w:val="28"/>
        </w:rPr>
        <w:t>
      879. МЖӘ шарттары/қосымша келісімдер, оның ішінде концессиялар тиісті бюджет комиссиясының шешіміне, сондай-ақ ерекше маңызы бар жобалар бойынша Қазақстан Республикасы Үкіметінің қаулысына, МЖӘ әрбір жеке жобасы бойынша мәслихат шешіміне, оның ішінде концесссиялық жобаға сәйкес шартпен белгіленген сомалар мен мерзімдер шегінде тіркеуге жатады.</w:t>
      </w:r>
    </w:p>
    <w:bookmarkEnd w:id="17"/>
    <w:bookmarkStart w:name="z28" w:id="18"/>
    <w:p>
      <w:pPr>
        <w:spacing w:after="0"/>
        <w:ind w:left="0"/>
        <w:jc w:val="both"/>
      </w:pPr>
      <w:r>
        <w:rPr>
          <w:rFonts w:ascii="Times New Roman"/>
          <w:b w:val="false"/>
          <w:i w:val="false"/>
          <w:color w:val="000000"/>
          <w:sz w:val="28"/>
        </w:rPr>
        <w:t>
      880. МЖӘ шарттарын/қосымша келісімдерді, оның ішінде концессия шарттарын бюджетті атқару жөніндегі орталық уәкілетті органға немесе оның аумақтық бөлімшесіне тіркеуге ұсынуды орталық мемлекеттік органдар – мемлекеттік әріптестер және бюджетті атқару жөніндегі жергілікті уәкілетті органдар оларды "е-Қаржымині" ИААЖ жасағаннан кейін бес жұмыс күнінен кешіктірілмей жүзеге асырады.</w:t>
      </w:r>
    </w:p>
    <w:bookmarkEnd w:id="18"/>
    <w:p>
      <w:pPr>
        <w:spacing w:after="0"/>
        <w:ind w:left="0"/>
        <w:jc w:val="both"/>
      </w:pPr>
      <w:r>
        <w:rPr>
          <w:rFonts w:ascii="Times New Roman"/>
          <w:b w:val="false"/>
          <w:i w:val="false"/>
          <w:color w:val="000000"/>
          <w:sz w:val="28"/>
        </w:rPr>
        <w:t>
      Бұл ретте, МЖӘ шарттары бойынша мемлекеттік міндеттемелердің, оның ішінде мемлекеттік концессиялық міндеттемелердің бекітілген лимиттері, "е-Қаржымині" ИААЖ-ға мемлекеттік жоспарлау жөніндегі орталық уәкілетті орган енгізеді.</w:t>
      </w:r>
    </w:p>
    <w:bookmarkStart w:name="z29" w:id="19"/>
    <w:p>
      <w:pPr>
        <w:spacing w:after="0"/>
        <w:ind w:left="0"/>
        <w:jc w:val="both"/>
      </w:pPr>
      <w:r>
        <w:rPr>
          <w:rFonts w:ascii="Times New Roman"/>
          <w:b w:val="false"/>
          <w:i w:val="false"/>
          <w:color w:val="000000"/>
          <w:sz w:val="28"/>
        </w:rPr>
        <w:t>
      881. МЖӘ жобалары шарттары/қосымша келісімдер, оның ішінде Қазақстан Республикасы Үкіметінің және жергілікті атқару органдардың концессияларын тіркеу орталық уәкілетті органға немесе оның аумақтық бөлімшесіне "е-Қаржымині" ИААЖ арқылы берілетін тіркеу өтінімі негізінде жүзеге асырылады.</w:t>
      </w:r>
    </w:p>
    <w:bookmarkEnd w:id="19"/>
    <w:p>
      <w:pPr>
        <w:spacing w:after="0"/>
        <w:ind w:left="0"/>
        <w:jc w:val="both"/>
      </w:pPr>
      <w:r>
        <w:rPr>
          <w:rFonts w:ascii="Times New Roman"/>
          <w:b w:val="false"/>
          <w:i w:val="false"/>
          <w:color w:val="000000"/>
          <w:sz w:val="28"/>
        </w:rPr>
        <w:t xml:space="preserve">
      МЖӘ шарттарын/қосымша келісімдерді, оның ішінде концессияларды тіркеу осы Ережеге </w:t>
      </w:r>
      <w:r>
        <w:rPr>
          <w:rFonts w:ascii="Times New Roman"/>
          <w:b w:val="false"/>
          <w:i w:val="false"/>
          <w:color w:val="000000"/>
          <w:sz w:val="28"/>
        </w:rPr>
        <w:t>137-қосымшасына</w:t>
      </w:r>
      <w:r>
        <w:rPr>
          <w:rFonts w:ascii="Times New Roman"/>
          <w:b w:val="false"/>
          <w:i w:val="false"/>
          <w:color w:val="000000"/>
          <w:sz w:val="28"/>
        </w:rPr>
        <w:t xml:space="preserve"> сәйкес нысан бойынша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883</w:t>
      </w:r>
      <w:r>
        <w:rPr>
          <w:rFonts w:ascii="Times New Roman"/>
          <w:b w:val="false"/>
          <w:i w:val="false"/>
          <w:color w:val="000000"/>
          <w:sz w:val="28"/>
        </w:rPr>
        <w:t xml:space="preserve">, </w:t>
      </w:r>
      <w:r>
        <w:rPr>
          <w:rFonts w:ascii="Times New Roman"/>
          <w:b w:val="false"/>
          <w:i w:val="false"/>
          <w:color w:val="000000"/>
          <w:sz w:val="28"/>
        </w:rPr>
        <w:t>884</w:t>
      </w:r>
      <w:r>
        <w:rPr>
          <w:rFonts w:ascii="Times New Roman"/>
          <w:b w:val="false"/>
          <w:i w:val="false"/>
          <w:color w:val="000000"/>
          <w:sz w:val="28"/>
        </w:rPr>
        <w:t xml:space="preserve">, </w:t>
      </w:r>
      <w:r>
        <w:rPr>
          <w:rFonts w:ascii="Times New Roman"/>
          <w:b w:val="false"/>
          <w:i w:val="false"/>
          <w:color w:val="000000"/>
          <w:sz w:val="28"/>
        </w:rPr>
        <w:t>885</w:t>
      </w:r>
      <w:r>
        <w:rPr>
          <w:rFonts w:ascii="Times New Roman"/>
          <w:b w:val="false"/>
          <w:i w:val="false"/>
          <w:color w:val="000000"/>
          <w:sz w:val="28"/>
        </w:rPr>
        <w:t xml:space="preserve"> және </w:t>
      </w:r>
      <w:r>
        <w:rPr>
          <w:rFonts w:ascii="Times New Roman"/>
          <w:b w:val="false"/>
          <w:i w:val="false"/>
          <w:color w:val="000000"/>
          <w:sz w:val="28"/>
        </w:rPr>
        <w:t>886-тармақтар</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"883. Қазақстан Республикасы Үкіметінің МЖӘ шарттарын/қосымша келісімдерді, оның ішінде концессиялық шарттарын тіркеу үшін орталық мемлекеттік органдар әрбір МЖӘ, оның ішінде концессиялық шарт бойынша:</w:t>
      </w:r>
    </w:p>
    <w:bookmarkEnd w:id="20"/>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137-қосымшаға</w:t>
      </w:r>
      <w:r>
        <w:rPr>
          <w:rFonts w:ascii="Times New Roman"/>
          <w:b w:val="false"/>
          <w:i w:val="false"/>
          <w:color w:val="000000"/>
          <w:sz w:val="28"/>
        </w:rPr>
        <w:t xml:space="preserve"> сәйкес нысан бойынша тіркеуге арналған өтінімді;</w:t>
      </w:r>
    </w:p>
    <w:p>
      <w:pPr>
        <w:spacing w:after="0"/>
        <w:ind w:left="0"/>
        <w:jc w:val="both"/>
      </w:pPr>
      <w:r>
        <w:rPr>
          <w:rFonts w:ascii="Times New Roman"/>
          <w:b w:val="false"/>
          <w:i w:val="false"/>
          <w:color w:val="000000"/>
          <w:sz w:val="28"/>
        </w:rPr>
        <w:t>
      МЖӘ/қосымша келісім, оның ішінде концессия шартын;</w:t>
      </w:r>
    </w:p>
    <w:p>
      <w:pPr>
        <w:spacing w:after="0"/>
        <w:ind w:left="0"/>
        <w:jc w:val="both"/>
      </w:pPr>
      <w:r>
        <w:rPr>
          <w:rFonts w:ascii="Times New Roman"/>
          <w:b w:val="false"/>
          <w:i w:val="false"/>
          <w:color w:val="000000"/>
          <w:sz w:val="28"/>
        </w:rPr>
        <w:t>
      республикалық бюджет комиссиясының шешімін;</w:t>
      </w:r>
    </w:p>
    <w:p>
      <w:pPr>
        <w:spacing w:after="0"/>
        <w:ind w:left="0"/>
        <w:jc w:val="both"/>
      </w:pPr>
      <w:r>
        <w:rPr>
          <w:rFonts w:ascii="Times New Roman"/>
          <w:b w:val="false"/>
          <w:i w:val="false"/>
          <w:color w:val="000000"/>
          <w:sz w:val="28"/>
        </w:rPr>
        <w:t>
      мемлекеттік міндеттемелерді қабылдау туралы Қазақстан Республикасы Үкіметінің қаулысын (ерекше маңызы бар МЖӘ жобалары бойынша) бюджетті атқару жөніндегі орталық уәкілетті органға "е-Қаржымині" ИААЖ арқылы ұсынады.</w:t>
      </w:r>
    </w:p>
    <w:bookmarkStart w:name="z33" w:id="21"/>
    <w:p>
      <w:pPr>
        <w:spacing w:after="0"/>
        <w:ind w:left="0"/>
        <w:jc w:val="both"/>
      </w:pPr>
      <w:r>
        <w:rPr>
          <w:rFonts w:ascii="Times New Roman"/>
          <w:b w:val="false"/>
          <w:i w:val="false"/>
          <w:color w:val="000000"/>
          <w:sz w:val="28"/>
        </w:rPr>
        <w:t>
      884. Жергілікті атқарушы органдардың МЖӘ, оның ішінде концессиялық шарттарды/қосымша келісімдерді тіркеу үшін бюджетті атқару жөніндегі жергілікті уәкілетті органдар әрбір МЖӘ, оның ішінде концессиялық шарты бойынша:</w:t>
      </w:r>
    </w:p>
    <w:bookmarkEnd w:id="21"/>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137-қосымшаға</w:t>
      </w:r>
      <w:r>
        <w:rPr>
          <w:rFonts w:ascii="Times New Roman"/>
          <w:b w:val="false"/>
          <w:i w:val="false"/>
          <w:color w:val="000000"/>
          <w:sz w:val="28"/>
        </w:rPr>
        <w:t xml:space="preserve"> сәйкес нысан бойынша тіркеуге арналған өтінімді;</w:t>
      </w:r>
    </w:p>
    <w:p>
      <w:pPr>
        <w:spacing w:after="0"/>
        <w:ind w:left="0"/>
        <w:jc w:val="both"/>
      </w:pPr>
      <w:r>
        <w:rPr>
          <w:rFonts w:ascii="Times New Roman"/>
          <w:b w:val="false"/>
          <w:i w:val="false"/>
          <w:color w:val="000000"/>
          <w:sz w:val="28"/>
        </w:rPr>
        <w:t>
      МЖӘ/қосымша келісім, оның ішінде концессия шартын;</w:t>
      </w:r>
    </w:p>
    <w:p>
      <w:pPr>
        <w:spacing w:after="0"/>
        <w:ind w:left="0"/>
        <w:jc w:val="both"/>
      </w:pPr>
      <w:r>
        <w:rPr>
          <w:rFonts w:ascii="Times New Roman"/>
          <w:b w:val="false"/>
          <w:i w:val="false"/>
          <w:color w:val="000000"/>
          <w:sz w:val="28"/>
        </w:rPr>
        <w:t>
      тиісті бюджет комиссиясының шешімін;</w:t>
      </w:r>
    </w:p>
    <w:p>
      <w:pPr>
        <w:spacing w:after="0"/>
        <w:ind w:left="0"/>
        <w:jc w:val="both"/>
      </w:pPr>
      <w:r>
        <w:rPr>
          <w:rFonts w:ascii="Times New Roman"/>
          <w:b w:val="false"/>
          <w:i w:val="false"/>
          <w:color w:val="000000"/>
          <w:sz w:val="28"/>
        </w:rPr>
        <w:t>
      облыс мәслихаты, республикалық маңызы бар қала және астана шешімін бюджетті атқару жөніндегі орталық уәкілетті органның аумақтық бөлімшесіне "е-Қаржымині" ИААЖ арқылы ұсынады.</w:t>
      </w:r>
    </w:p>
    <w:bookmarkStart w:name="z34" w:id="22"/>
    <w:p>
      <w:pPr>
        <w:spacing w:after="0"/>
        <w:ind w:left="0"/>
        <w:jc w:val="both"/>
      </w:pPr>
      <w:r>
        <w:rPr>
          <w:rFonts w:ascii="Times New Roman"/>
          <w:b w:val="false"/>
          <w:i w:val="false"/>
          <w:color w:val="000000"/>
          <w:sz w:val="28"/>
        </w:rPr>
        <w:t>
      885. МЖӘ, оның ішінде концессиялық шарттарын/қосымша келісімді тіркеуді растау (шарттарды бұзу жағдайларын қоспағанда) осы Ережеге 139-қосымшаға сәйкес нысан бойынша тіркеу туралы куәлік болып табылады.</w:t>
      </w:r>
    </w:p>
    <w:bookmarkEnd w:id="22"/>
    <w:bookmarkStart w:name="z35" w:id="23"/>
    <w:p>
      <w:pPr>
        <w:spacing w:after="0"/>
        <w:ind w:left="0"/>
        <w:jc w:val="both"/>
      </w:pPr>
      <w:r>
        <w:rPr>
          <w:rFonts w:ascii="Times New Roman"/>
          <w:b w:val="false"/>
          <w:i w:val="false"/>
          <w:color w:val="000000"/>
          <w:sz w:val="28"/>
        </w:rPr>
        <w:t>
      886. Бюджетті атқару бойынша орталық уәкілетті орган немесе оның аумақтық бөлімшелері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888-тармақ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"139-қосымшаға сәйкес нысан бойынша куәлік бюджетті атқару бойынша орталық уәкілетті орган немесе оның аумақтық бөлімшесімен қол қойылады, жауапты орындаушының құжатты өндеу күнін көрсете отырып қойылған қолымен ресімделеді.";</w:t>
      </w:r>
    </w:p>
    <w:bookmarkEnd w:id="24"/>
    <w:bookmarkStart w:name="z38" w:id="25"/>
    <w:p>
      <w:pPr>
        <w:spacing w:after="0"/>
        <w:ind w:left="0"/>
        <w:jc w:val="both"/>
      </w:pPr>
      <w:r>
        <w:rPr>
          <w:rFonts w:ascii="Times New Roman"/>
          <w:b w:val="false"/>
          <w:i w:val="false"/>
          <w:color w:val="000000"/>
          <w:sz w:val="28"/>
        </w:rPr>
        <w:t>
      мынадай мазмұндағы 888-1, 888-2, 888-3, 888-4, 888-5 және 888-6-тармақтармен толықтырылсын:</w:t>
      </w:r>
    </w:p>
    <w:bookmarkEnd w:id="25"/>
    <w:bookmarkStart w:name="z39" w:id="26"/>
    <w:p>
      <w:pPr>
        <w:spacing w:after="0"/>
        <w:ind w:left="0"/>
        <w:jc w:val="both"/>
      </w:pPr>
      <w:r>
        <w:rPr>
          <w:rFonts w:ascii="Times New Roman"/>
          <w:b w:val="false"/>
          <w:i w:val="false"/>
          <w:color w:val="000000"/>
          <w:sz w:val="28"/>
        </w:rPr>
        <w:t xml:space="preserve">
      "888-1. МЖӘ жобалары бойынша мемлекеттік міндеттемелері жоқ МЖӘ шарттарын тіркеуді бюджетті атқару жөніндегі орталық уәкілетті орган немесе оның аумақтық бөлімшесі жүзеге асырады. </w:t>
      </w:r>
    </w:p>
    <w:bookmarkEnd w:id="26"/>
    <w:p>
      <w:pPr>
        <w:spacing w:after="0"/>
        <w:ind w:left="0"/>
        <w:jc w:val="both"/>
      </w:pPr>
      <w:r>
        <w:rPr>
          <w:rFonts w:ascii="Times New Roman"/>
          <w:b w:val="false"/>
          <w:i w:val="false"/>
          <w:color w:val="000000"/>
          <w:sz w:val="28"/>
        </w:rPr>
        <w:t>
      МЖӘ жобасы бойынша мемлекеттік міндеттемелері жоқ МЖӘ шартын тіркеу тиісті мемлекеттік жоспарлау жөніндегі орталық уәкілетті органның (республикалық жобалар бойынша) немесе мемлекеттік жоспарлау жөніндегі жергілікті уәкілетті органның (жергілікті жобалар бойынша) МЖӘ жобасы бойынша мемлекеттік міндеттемелері жоқ екені туралы растау хатын ұсынған жағдайда тиісті бюджет комиссиясының шешімінсіз жүзеге асырылады.</w:t>
      </w:r>
    </w:p>
    <w:p>
      <w:pPr>
        <w:spacing w:after="0"/>
        <w:ind w:left="0"/>
        <w:jc w:val="both"/>
      </w:pPr>
      <w:r>
        <w:rPr>
          <w:rFonts w:ascii="Times New Roman"/>
          <w:b w:val="false"/>
          <w:i w:val="false"/>
          <w:color w:val="000000"/>
          <w:sz w:val="28"/>
        </w:rPr>
        <w:t xml:space="preserve">
      Бюджетті атқару жөніндегі орталық уәкілетті органмен немесе оның аумақтық бөлімшесімен тіркелген мемлекеттік міндеттемелері жоқ МЖӘ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 </w:t>
      </w:r>
    </w:p>
    <w:p>
      <w:pPr>
        <w:spacing w:after="0"/>
        <w:ind w:left="0"/>
        <w:jc w:val="both"/>
      </w:pPr>
      <w:r>
        <w:rPr>
          <w:rFonts w:ascii="Times New Roman"/>
          <w:b w:val="false"/>
          <w:i w:val="false"/>
          <w:color w:val="000000"/>
          <w:sz w:val="28"/>
        </w:rPr>
        <w:t>
      мемлекеттік міндеттемелері жоқ МЖӘ шарттарының атауы, саны немесе шарт қатысушыларының ауысуы, соммасы мен іске асырылу мерзімі;</w:t>
      </w:r>
    </w:p>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p>
      <w:pPr>
        <w:spacing w:after="0"/>
        <w:ind w:left="0"/>
        <w:jc w:val="both"/>
      </w:pPr>
      <w:r>
        <w:rPr>
          <w:rFonts w:ascii="Times New Roman"/>
          <w:b w:val="false"/>
          <w:i w:val="false"/>
          <w:color w:val="000000"/>
          <w:sz w:val="28"/>
        </w:rPr>
        <w:t>
      Мемлекеттік міндеттемелері жоқ МЖӘ шарттары бойынша мемлекет ешқандай қаржылық міндеттемелер қабылдамайды.</w:t>
      </w:r>
    </w:p>
    <w:bookmarkStart w:name="z40" w:id="27"/>
    <w:p>
      <w:pPr>
        <w:spacing w:after="0"/>
        <w:ind w:left="0"/>
        <w:jc w:val="both"/>
      </w:pPr>
      <w:r>
        <w:rPr>
          <w:rFonts w:ascii="Times New Roman"/>
          <w:b w:val="false"/>
          <w:i w:val="false"/>
          <w:color w:val="000000"/>
          <w:sz w:val="28"/>
        </w:rPr>
        <w:t>
      888-2. Мемлекеттік міндеттемелері жоқ МЖӘ шартын/қосымша келісімдерді орталық мемлекеттік органдармен – мемлекеттік әріптестермен және бюджетті атқару жөніндегі жергілікті атқарушы органдармен бюджетті атқару жөніндегі орталық уәкілетті органға немесе оның аумақтық бөлімшесіне тіркеуге ұсыну оларды жасалғаннан кейін бес жұмыс күнінен кешіктірмей жүзеге асырылады.</w:t>
      </w:r>
    </w:p>
    <w:bookmarkEnd w:id="27"/>
    <w:bookmarkStart w:name="z41" w:id="28"/>
    <w:p>
      <w:pPr>
        <w:spacing w:after="0"/>
        <w:ind w:left="0"/>
        <w:jc w:val="both"/>
      </w:pPr>
      <w:r>
        <w:rPr>
          <w:rFonts w:ascii="Times New Roman"/>
          <w:b w:val="false"/>
          <w:i w:val="false"/>
          <w:color w:val="000000"/>
          <w:sz w:val="28"/>
        </w:rPr>
        <w:t>
      888-3. Қазақстан Республикасы Үкіметінің және жергілікті атқарушы органдардың мемлекеттік міндеттемелері жоқ МЖӘ шарттарын/қосымша келісімдерін тіркеу орталық уәкілетті органға немесе оның аумақтық бөлімшесіне "е-Қаржымині" ИААЖ арқылы берілетін тіркеу өтінімі негізінде жүзеге асырылады.</w:t>
      </w:r>
    </w:p>
    <w:bookmarkEnd w:id="28"/>
    <w:p>
      <w:pPr>
        <w:spacing w:after="0"/>
        <w:ind w:left="0"/>
        <w:jc w:val="both"/>
      </w:pPr>
      <w:r>
        <w:rPr>
          <w:rFonts w:ascii="Times New Roman"/>
          <w:b w:val="false"/>
          <w:i w:val="false"/>
          <w:color w:val="000000"/>
          <w:sz w:val="28"/>
        </w:rPr>
        <w:t>
      Мемлекеттік міндеттемелері жоқ МЖӘ шарттарын/қосымша келісімдерді тіркеу осы Ережеге 140-қосымшаға сәйкес нысан бойынша жасалады.</w:t>
      </w:r>
    </w:p>
    <w:bookmarkStart w:name="z42" w:id="29"/>
    <w:p>
      <w:pPr>
        <w:spacing w:after="0"/>
        <w:ind w:left="0"/>
        <w:jc w:val="both"/>
      </w:pPr>
      <w:r>
        <w:rPr>
          <w:rFonts w:ascii="Times New Roman"/>
          <w:b w:val="false"/>
          <w:i w:val="false"/>
          <w:color w:val="000000"/>
          <w:sz w:val="28"/>
        </w:rPr>
        <w:t>
      888-4. Қазақстан Республикасы Үкіметінің мемлекеттік міндеттемелері жоқ МЖӘ шарттарын/қосымша келісімдерді тіркеу үшін орталық мемлекеттік органдар әрбір МЖӘ шарт бойынша осы Ережеге 140-қосымшаға сәйкес нысан бойынша тіркеуге арналған өтінімге:</w:t>
      </w:r>
    </w:p>
    <w:bookmarkEnd w:id="29"/>
    <w:p>
      <w:pPr>
        <w:spacing w:after="0"/>
        <w:ind w:left="0"/>
        <w:jc w:val="both"/>
      </w:pPr>
      <w:r>
        <w:rPr>
          <w:rFonts w:ascii="Times New Roman"/>
          <w:b w:val="false"/>
          <w:i w:val="false"/>
          <w:color w:val="000000"/>
          <w:sz w:val="28"/>
        </w:rPr>
        <w:t>
      мемлекеттік міндеттемелері жоқ МЖӘ шартын/қосымша келісімді;</w:t>
      </w:r>
    </w:p>
    <w:p>
      <w:pPr>
        <w:spacing w:after="0"/>
        <w:ind w:left="0"/>
        <w:jc w:val="both"/>
      </w:pPr>
      <w:r>
        <w:rPr>
          <w:rFonts w:ascii="Times New Roman"/>
          <w:b w:val="false"/>
          <w:i w:val="false"/>
          <w:color w:val="000000"/>
          <w:sz w:val="28"/>
        </w:rPr>
        <w:t>
      мемлекеттік жоспарлау жөніндегі орталық уәкілетті органның МЖӘ жобасы бойынша мемлекеттік міндеттемелері жоқ екені туралы растау хатын қоса тіркейді.</w:t>
      </w:r>
    </w:p>
    <w:bookmarkStart w:name="z43" w:id="30"/>
    <w:p>
      <w:pPr>
        <w:spacing w:after="0"/>
        <w:ind w:left="0"/>
        <w:jc w:val="both"/>
      </w:pPr>
      <w:r>
        <w:rPr>
          <w:rFonts w:ascii="Times New Roman"/>
          <w:b w:val="false"/>
          <w:i w:val="false"/>
          <w:color w:val="000000"/>
          <w:sz w:val="28"/>
        </w:rPr>
        <w:t>
      888-5. Жергілікті атқарушы органдардың мемлекеттік міндеттемелері жоқ МЖӘ шарттарын/қосымша келісімдерді тіркеу үшін орталық мемлекеттік органдар әрбір МЖӘ шарт бойынша осы Ережеге 140-қосымшаға сәйкес нысан бойынша тіркеуге арналған өтінімге:</w:t>
      </w:r>
    </w:p>
    <w:bookmarkEnd w:id="30"/>
    <w:p>
      <w:pPr>
        <w:spacing w:after="0"/>
        <w:ind w:left="0"/>
        <w:jc w:val="both"/>
      </w:pPr>
      <w:r>
        <w:rPr>
          <w:rFonts w:ascii="Times New Roman"/>
          <w:b w:val="false"/>
          <w:i w:val="false"/>
          <w:color w:val="000000"/>
          <w:sz w:val="28"/>
        </w:rPr>
        <w:t>
      мемлекеттік міндеттемелері жоқ МЖӘ шартын/қосымша келісімді;</w:t>
      </w:r>
    </w:p>
    <w:p>
      <w:pPr>
        <w:spacing w:after="0"/>
        <w:ind w:left="0"/>
        <w:jc w:val="both"/>
      </w:pPr>
      <w:r>
        <w:rPr>
          <w:rFonts w:ascii="Times New Roman"/>
          <w:b w:val="false"/>
          <w:i w:val="false"/>
          <w:color w:val="000000"/>
          <w:sz w:val="28"/>
        </w:rPr>
        <w:t>
      мемлекеттік жоспарлау жөніндегі жергілікті уәкілетті органның МЖӘ жобасы бойынша мемлекеттік міндеттемелері жоқ екені туралы растау хатын қоса тіркейді.</w:t>
      </w:r>
    </w:p>
    <w:bookmarkStart w:name="z44" w:id="31"/>
    <w:p>
      <w:pPr>
        <w:spacing w:after="0"/>
        <w:ind w:left="0"/>
        <w:jc w:val="both"/>
      </w:pPr>
      <w:r>
        <w:rPr>
          <w:rFonts w:ascii="Times New Roman"/>
          <w:b w:val="false"/>
          <w:i w:val="false"/>
          <w:color w:val="000000"/>
          <w:sz w:val="28"/>
        </w:rPr>
        <w:t>
      888-6. Мемлекеттік міндеттемелері жоқ МЖӘ шартын/қосымша келісімді тіркеуді растау (шарттарды бұзу жағдайларын қоспағанда) осы Ережеге 141-қосымшаға сәйкес нысан бойынша тіркеу туралы куәлік болып табылады.</w:t>
      </w:r>
    </w:p>
    <w:bookmarkEnd w:id="31"/>
    <w:p>
      <w:pPr>
        <w:spacing w:after="0"/>
        <w:ind w:left="0"/>
        <w:jc w:val="both"/>
      </w:pPr>
      <w:r>
        <w:rPr>
          <w:rFonts w:ascii="Times New Roman"/>
          <w:b w:val="false"/>
          <w:i w:val="false"/>
          <w:color w:val="000000"/>
          <w:sz w:val="28"/>
        </w:rPr>
        <w:t>
      Бюджетті атқару бойынша орталық уәкілетті орган немесе оның аумақтық бөлімшелері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p>
      <w:pPr>
        <w:spacing w:after="0"/>
        <w:ind w:left="0"/>
        <w:jc w:val="both"/>
      </w:pPr>
      <w:r>
        <w:rPr>
          <w:rFonts w:ascii="Times New Roman"/>
          <w:b w:val="false"/>
          <w:i w:val="false"/>
          <w:color w:val="000000"/>
          <w:sz w:val="28"/>
        </w:rPr>
        <w:t>
      Куәлік осы Ережеге 141-қосымшаға сәйкес нысан бойынша екі данада жасалады.</w:t>
      </w:r>
    </w:p>
    <w:p>
      <w:pPr>
        <w:spacing w:after="0"/>
        <w:ind w:left="0"/>
        <w:jc w:val="both"/>
      </w:pPr>
      <w:r>
        <w:rPr>
          <w:rFonts w:ascii="Times New Roman"/>
          <w:b w:val="false"/>
          <w:i w:val="false"/>
          <w:color w:val="000000"/>
          <w:sz w:val="28"/>
        </w:rPr>
        <w:t>
      Куәліктің бір данасы бюджетті атқару бойынша орталық уәкілетті органда немесе оның аумақтық бөлімшесінде қалады, басқа данасы мемлекеттік әріптеске (концедентке) немесе тиісінше бюджетті атқару жөніндегі жергілікті уәкілетті органға ұсынылады.</w:t>
      </w:r>
    </w:p>
    <w:p>
      <w:pPr>
        <w:spacing w:after="0"/>
        <w:ind w:left="0"/>
        <w:jc w:val="both"/>
      </w:pPr>
      <w:r>
        <w:rPr>
          <w:rFonts w:ascii="Times New Roman"/>
          <w:b w:val="false"/>
          <w:i w:val="false"/>
          <w:color w:val="000000"/>
          <w:sz w:val="28"/>
        </w:rPr>
        <w:t>
      141-қосымшаға сәйкес нысан бойынша куәлік бюджетті атқару бойынша орталық уәкілетті орган немесе оның аумақтық бөлімшесімен қол қойылады, жауапты орындаушының құжатты өндеу күнін көрсете отырып қойылған қолымен ресімделеді.";</w:t>
      </w:r>
    </w:p>
    <w:bookmarkStart w:name="z45" w:id="32"/>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137-қосымша</w:t>
      </w: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32"/>
    <w:bookmarkStart w:name="z46" w:id="3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138-қосымша</w:t>
      </w:r>
      <w:r>
        <w:rPr>
          <w:rFonts w:ascii="Times New Roman"/>
          <w:b w:val="false"/>
          <w:i w:val="false"/>
          <w:color w:val="000000"/>
          <w:sz w:val="28"/>
        </w:rPr>
        <w:t xml:space="preserve"> алынып тасталсын;</w:t>
      </w:r>
    </w:p>
    <w:bookmarkEnd w:id="33"/>
    <w:bookmarkStart w:name="z47" w:id="3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139-қосымша</w:t>
      </w: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жаңа редакцияда жазылсын;</w:t>
      </w:r>
    </w:p>
    <w:bookmarkEnd w:id="34"/>
    <w:bookmarkStart w:name="z48" w:id="35"/>
    <w:p>
      <w:pPr>
        <w:spacing w:after="0"/>
        <w:ind w:left="0"/>
        <w:jc w:val="both"/>
      </w:pPr>
      <w:r>
        <w:rPr>
          <w:rFonts w:ascii="Times New Roman"/>
          <w:b w:val="false"/>
          <w:i w:val="false"/>
          <w:color w:val="000000"/>
          <w:sz w:val="28"/>
        </w:rPr>
        <w:t xml:space="preserve">
      көрсетілген Ереже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140 және 141-қосымшаларымен толықтырылсын.</w:t>
      </w:r>
    </w:p>
    <w:bookmarkEnd w:id="35"/>
    <w:bookmarkStart w:name="z49" w:id="3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6"/>
    <w:bookmarkStart w:name="z50"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51" w:id="3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жіберілуді;</w:t>
      </w:r>
    </w:p>
    <w:bookmarkEnd w:id="38"/>
    <w:bookmarkStart w:name="z52" w:id="3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39"/>
    <w:bookmarkStart w:name="z53" w:id="4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0"/>
    <w:bookmarkStart w:name="z54" w:id="41"/>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2019 жылғы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Банкі</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2019 жылғы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14 наурыздағы</w:t>
            </w:r>
            <w:r>
              <w:br/>
            </w:r>
            <w:r>
              <w:rPr>
                <w:rFonts w:ascii="Times New Roman"/>
                <w:b w:val="false"/>
                <w:i w:val="false"/>
                <w:color w:val="000000"/>
                <w:sz w:val="20"/>
              </w:rPr>
              <w:t>№ 226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w:t>
            </w:r>
            <w:r>
              <w:br/>
            </w:r>
            <w:r>
              <w:rPr>
                <w:rFonts w:ascii="Times New Roman"/>
                <w:b w:val="false"/>
                <w:i w:val="false"/>
                <w:color w:val="000000"/>
                <w:sz w:val="20"/>
              </w:rPr>
              <w:t>137-қосымша</w:t>
            </w:r>
          </w:p>
        </w:tc>
      </w:tr>
    </w:tbl>
    <w:bookmarkStart w:name="z57" w:id="42"/>
    <w:p>
      <w:pPr>
        <w:spacing w:after="0"/>
        <w:ind w:left="0"/>
        <w:jc w:val="left"/>
      </w:pPr>
      <w:r>
        <w:rPr>
          <w:rFonts w:ascii="Times New Roman"/>
          <w:b/>
          <w:i w:val="false"/>
          <w:color w:val="000000"/>
        </w:rPr>
        <w:t xml:space="preserve"> Мемлекеттік-жекешелік әріптестіктің шарттарын/қосымша келісімдерін/оның ішінде концессия шарттарын тіркеу туралы өтінім  20 __ жылғы "___"____________</w:t>
      </w:r>
    </w:p>
    <w:bookmarkEnd w:id="42"/>
    <w:p>
      <w:pPr>
        <w:spacing w:after="0"/>
        <w:ind w:left="0"/>
        <w:jc w:val="both"/>
      </w:pPr>
      <w:r>
        <w:rPr>
          <w:rFonts w:ascii="Times New Roman"/>
          <w:b w:val="false"/>
          <w:i w:val="false"/>
          <w:color w:val="000000"/>
          <w:sz w:val="28"/>
        </w:rPr>
        <w:t>
      Бюджеттің түрі _________</w:t>
      </w:r>
    </w:p>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 ________</w:t>
      </w:r>
    </w:p>
    <w:p>
      <w:pPr>
        <w:spacing w:after="0"/>
        <w:ind w:left="0"/>
        <w:jc w:val="both"/>
      </w:pPr>
      <w:r>
        <w:rPr>
          <w:rFonts w:ascii="Times New Roman"/>
          <w:b w:val="false"/>
          <w:i w:val="false"/>
          <w:color w:val="000000"/>
          <w:sz w:val="28"/>
        </w:rPr>
        <w:t>
      Өңір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әріптестің/концессионердің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мемлекеттік органның уәкілетті өкілі/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xml:space="preserve">
      органның басшысы 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14 наурыздағы</w:t>
            </w:r>
            <w:r>
              <w:br/>
            </w:r>
            <w:r>
              <w:rPr>
                <w:rFonts w:ascii="Times New Roman"/>
                <w:b w:val="false"/>
                <w:i w:val="false"/>
                <w:color w:val="000000"/>
                <w:sz w:val="20"/>
              </w:rPr>
              <w:t>№ 226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w:t>
            </w:r>
            <w:r>
              <w:br/>
            </w:r>
            <w:r>
              <w:rPr>
                <w:rFonts w:ascii="Times New Roman"/>
                <w:b w:val="false"/>
                <w:i w:val="false"/>
                <w:color w:val="000000"/>
                <w:sz w:val="20"/>
              </w:rPr>
              <w:t>139-қосымша</w:t>
            </w:r>
          </w:p>
        </w:tc>
      </w:tr>
    </w:tbl>
    <w:bookmarkStart w:name="z60" w:id="43"/>
    <w:p>
      <w:pPr>
        <w:spacing w:after="0"/>
        <w:ind w:left="0"/>
        <w:jc w:val="left"/>
      </w:pPr>
      <w:r>
        <w:rPr>
          <w:rFonts w:ascii="Times New Roman"/>
          <w:b/>
          <w:i w:val="false"/>
          <w:color w:val="000000"/>
        </w:rPr>
        <w:t xml:space="preserve"> МЖӘ шарттарын/қосымша келісімді/концессияны тіркеу туралы КУӘЛІК</w:t>
      </w:r>
    </w:p>
    <w:bookmarkEnd w:id="43"/>
    <w:p>
      <w:pPr>
        <w:spacing w:after="0"/>
        <w:ind w:left="0"/>
        <w:jc w:val="both"/>
      </w:pPr>
      <w:r>
        <w:rPr>
          <w:rFonts w:ascii="Times New Roman"/>
          <w:b w:val="false"/>
          <w:i w:val="false"/>
          <w:color w:val="000000"/>
          <w:sz w:val="28"/>
        </w:rPr>
        <w:t>
      қала 20____жылғы "___"_________</w:t>
      </w:r>
    </w:p>
    <w:p>
      <w:pPr>
        <w:spacing w:after="0"/>
        <w:ind w:left="0"/>
        <w:jc w:val="both"/>
      </w:pPr>
      <w:r>
        <w:rPr>
          <w:rFonts w:ascii="Times New Roman"/>
          <w:b w:val="false"/>
          <w:i w:val="false"/>
          <w:color w:val="000000"/>
          <w:sz w:val="28"/>
        </w:rPr>
        <w:t xml:space="preserve">
      Осымен___________________________________________________________________ </w:t>
      </w:r>
    </w:p>
    <w:p>
      <w:pPr>
        <w:spacing w:after="0"/>
        <w:ind w:left="0"/>
        <w:jc w:val="both"/>
      </w:pPr>
      <w:r>
        <w:rPr>
          <w:rFonts w:ascii="Times New Roman"/>
          <w:b w:val="false"/>
          <w:i w:val="false"/>
          <w:color w:val="000000"/>
          <w:sz w:val="28"/>
        </w:rPr>
        <w:t xml:space="preserve">
      (Бюджетті атқару жөніндегі орталық уәкілетті орган/аумақтық бөлімше) МЖӘ </w:t>
      </w:r>
    </w:p>
    <w:p>
      <w:pPr>
        <w:spacing w:after="0"/>
        <w:ind w:left="0"/>
        <w:jc w:val="both"/>
      </w:pPr>
      <w:r>
        <w:rPr>
          <w:rFonts w:ascii="Times New Roman"/>
          <w:b w:val="false"/>
          <w:i w:val="false"/>
          <w:color w:val="000000"/>
          <w:sz w:val="28"/>
        </w:rPr>
        <w:t>
      шартын/қосымша келісімді/концессия мынадай _______/ ____- ____ нөмірімен тіркейді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Әріптестің/концеденттің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әріптес/концессионер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әріптестік/концессия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орган өкілінің тегі, аты, әкесінің аты (бар болса)_______________________________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14 наурыздағы</w:t>
            </w:r>
            <w:r>
              <w:br/>
            </w:r>
            <w:r>
              <w:rPr>
                <w:rFonts w:ascii="Times New Roman"/>
                <w:b w:val="false"/>
                <w:i w:val="false"/>
                <w:color w:val="000000"/>
                <w:sz w:val="20"/>
              </w:rPr>
              <w:t>№ 226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w:t>
            </w:r>
            <w:r>
              <w:br/>
            </w:r>
            <w:r>
              <w:rPr>
                <w:rFonts w:ascii="Times New Roman"/>
                <w:b w:val="false"/>
                <w:i w:val="false"/>
                <w:color w:val="000000"/>
                <w:sz w:val="20"/>
              </w:rPr>
              <w:t>140-қосымша</w:t>
            </w:r>
          </w:p>
        </w:tc>
      </w:tr>
    </w:tbl>
    <w:bookmarkStart w:name="z63" w:id="44"/>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өтінім  20 __ жылғы "___"____________</w:t>
      </w:r>
    </w:p>
    <w:bookmarkEnd w:id="44"/>
    <w:p>
      <w:pPr>
        <w:spacing w:after="0"/>
        <w:ind w:left="0"/>
        <w:jc w:val="both"/>
      </w:pPr>
      <w:r>
        <w:rPr>
          <w:rFonts w:ascii="Times New Roman"/>
          <w:b w:val="false"/>
          <w:i w:val="false"/>
          <w:color w:val="000000"/>
          <w:sz w:val="28"/>
        </w:rPr>
        <w:t>
      Бюджеттің түрі _________</w:t>
      </w:r>
    </w:p>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 ________</w:t>
      </w:r>
    </w:p>
    <w:p>
      <w:pPr>
        <w:spacing w:after="0"/>
        <w:ind w:left="0"/>
        <w:jc w:val="both"/>
      </w:pPr>
      <w:r>
        <w:rPr>
          <w:rFonts w:ascii="Times New Roman"/>
          <w:b w:val="false"/>
          <w:i w:val="false"/>
          <w:color w:val="000000"/>
          <w:sz w:val="28"/>
        </w:rPr>
        <w:t>
      Өңір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Орталық мемлекеттік органның уәкілетті өкілі/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xml:space="preserve">
      органның басшысы _______________________________ 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14 наурыздағы</w:t>
            </w:r>
            <w:r>
              <w:br/>
            </w:r>
            <w:r>
              <w:rPr>
                <w:rFonts w:ascii="Times New Roman"/>
                <w:b w:val="false"/>
                <w:i w:val="false"/>
                <w:color w:val="000000"/>
                <w:sz w:val="20"/>
              </w:rPr>
              <w:t>№ 226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w:t>
            </w:r>
            <w:r>
              <w:br/>
            </w:r>
            <w:r>
              <w:rPr>
                <w:rFonts w:ascii="Times New Roman"/>
                <w:b w:val="false"/>
                <w:i w:val="false"/>
                <w:color w:val="000000"/>
                <w:sz w:val="20"/>
              </w:rPr>
              <w:t>141-қосымша</w:t>
            </w:r>
          </w:p>
        </w:tc>
      </w:tr>
    </w:tbl>
    <w:bookmarkStart w:name="z66" w:id="45"/>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КУӘЛІК</w:t>
      </w:r>
    </w:p>
    <w:bookmarkEnd w:id="45"/>
    <w:p>
      <w:pPr>
        <w:spacing w:after="0"/>
        <w:ind w:left="0"/>
        <w:jc w:val="both"/>
      </w:pPr>
      <w:r>
        <w:rPr>
          <w:rFonts w:ascii="Times New Roman"/>
          <w:b w:val="false"/>
          <w:i w:val="false"/>
          <w:color w:val="000000"/>
          <w:sz w:val="28"/>
        </w:rPr>
        <w:t>
      қала                                     20____жылғы "___"_________</w:t>
      </w:r>
    </w:p>
    <w:p>
      <w:pPr>
        <w:spacing w:after="0"/>
        <w:ind w:left="0"/>
        <w:jc w:val="both"/>
      </w:pPr>
      <w:r>
        <w:rPr>
          <w:rFonts w:ascii="Times New Roman"/>
          <w:b w:val="false"/>
          <w:i w:val="false"/>
          <w:color w:val="000000"/>
          <w:sz w:val="28"/>
        </w:rPr>
        <w:t xml:space="preserve">
      Осымен___________________________________________________________________ </w:t>
      </w:r>
    </w:p>
    <w:p>
      <w:pPr>
        <w:spacing w:after="0"/>
        <w:ind w:left="0"/>
        <w:jc w:val="both"/>
      </w:pPr>
      <w:r>
        <w:rPr>
          <w:rFonts w:ascii="Times New Roman"/>
          <w:b w:val="false"/>
          <w:i w:val="false"/>
          <w:color w:val="000000"/>
          <w:sz w:val="28"/>
        </w:rPr>
        <w:t xml:space="preserve">
      (Бюджетті атқару жөніндегі орталық уәкілетті орган/аумақтық бөлімше) мемлекеттік </w:t>
      </w:r>
    </w:p>
    <w:p>
      <w:pPr>
        <w:spacing w:after="0"/>
        <w:ind w:left="0"/>
        <w:jc w:val="both"/>
      </w:pPr>
      <w:r>
        <w:rPr>
          <w:rFonts w:ascii="Times New Roman"/>
          <w:b w:val="false"/>
          <w:i w:val="false"/>
          <w:color w:val="000000"/>
          <w:sz w:val="28"/>
        </w:rPr>
        <w:t xml:space="preserve">
      міндеттемелері жоқ МЖӘ шартын/қосымша келісімді мынадай _______/ ____- ____ </w:t>
      </w:r>
    </w:p>
    <w:p>
      <w:pPr>
        <w:spacing w:after="0"/>
        <w:ind w:left="0"/>
        <w:jc w:val="both"/>
      </w:pPr>
      <w:r>
        <w:rPr>
          <w:rFonts w:ascii="Times New Roman"/>
          <w:b w:val="false"/>
          <w:i w:val="false"/>
          <w:color w:val="000000"/>
          <w:sz w:val="28"/>
        </w:rPr>
        <w:t>
      нөмірімен тіркейді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(бюджетті атқару жөніндегі уәкілетті </w:t>
      </w:r>
    </w:p>
    <w:p>
      <w:pPr>
        <w:spacing w:after="0"/>
        <w:ind w:left="0"/>
        <w:jc w:val="both"/>
      </w:pPr>
      <w:r>
        <w:rPr>
          <w:rFonts w:ascii="Times New Roman"/>
          <w:b w:val="false"/>
          <w:i w:val="false"/>
          <w:color w:val="000000"/>
          <w:sz w:val="28"/>
        </w:rPr>
        <w:t>
      орган өкілінің тегі, аты, әкесінің аты (бар болса)_______________________________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