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a15c" w14:textId="b46a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Қаржы мониторингі органдарының экономикалық тергеп-тексеру қызметі лауазымдары санаттарына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28 ақпандағы № 151 бұйрығы. Қазақстан Республикасының Әділет министрлігінде 2019 жылғы 1 наурызда № 18361 болып тіркелді. Күші жойылды - Қазақстан Республикасы Қаржылық мониторинг агенттігі Төрағасының 2024 жылғы 4 желтоқсандағы № 7 бұйрығымен.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04.12.2024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он күнтізбелік күн өткеннен кейін күшіне енеді)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2011 жылғы 6 қаңтардағы Қазақстан Республикасының Заңы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Қаржы министрлігі Қаржы мониторингі органдарының экономикалық тергеп-тексеру қызметі лауазымдары санаттарына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 – </w:t>
            </w:r>
          </w:p>
          <w:p>
            <w:pPr>
              <w:spacing w:after="20"/>
              <w:ind w:left="20"/>
              <w:jc w:val="both"/>
            </w:pPr>
          </w:p>
          <w:p>
            <w:pPr>
              <w:spacing w:after="20"/>
              <w:ind w:left="20"/>
              <w:jc w:val="both"/>
            </w:pPr>
            <w:r>
              <w:rPr>
                <w:rFonts w:ascii="Times New Roman"/>
                <w:b w:val="false"/>
                <w:i/>
                <w:color w:val="000000"/>
                <w:sz w:val="20"/>
              </w:rPr>
              <w:t xml:space="preserve">Министрінің бірінші орынбасары –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28 ақпаны</w:t>
            </w:r>
            <w:r>
              <w:br/>
            </w:r>
            <w:r>
              <w:rPr>
                <w:rFonts w:ascii="Times New Roman"/>
                <w:b w:val="false"/>
                <w:i w:val="false"/>
                <w:color w:val="000000"/>
                <w:sz w:val="20"/>
              </w:rPr>
              <w:t xml:space="preserve">№ 151 бұйрығымен бекітілген </w:t>
            </w:r>
          </w:p>
        </w:tc>
      </w:tr>
    </w:tbl>
    <w:bookmarkStart w:name="z10" w:id="8"/>
    <w:p>
      <w:pPr>
        <w:spacing w:after="0"/>
        <w:ind w:left="0"/>
        <w:jc w:val="left"/>
      </w:pPr>
      <w:r>
        <w:rPr>
          <w:rFonts w:ascii="Times New Roman"/>
          <w:b/>
          <w:i w:val="false"/>
          <w:color w:val="000000"/>
        </w:rPr>
        <w:t xml:space="preserve"> Қазақстан Республикасының Қаржы министрлігі Қаржы мониторингі органдарының экономикалық тергеп-тексеру қызметі лауазымдары санаттарына қойылатын біліктілік талаптары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Өтілге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біліктілік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қарай талаптары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1.Қазақстан Республикасының Қаржы министрлігі Қаржы мониторингі органдарының орталық аппаратының экономикалық тергеп-тексеру қызметі лауазымдары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органдарда немесе әскери қызметте кемінде он жыл жұмыс өтілінің, оның ішінде басшылық лауазымдарда кемінде төрт жыл жұмыс өтілінің болуы: не мемлекеттік қызметте кемінде он бір жыл жұмыс өтілінің, оның ішінде басшылық лауазымдарда кемінде бес жыл жұмыс өтілінің болуы:</w:t>
            </w:r>
          </w:p>
          <w:p>
            <w:pPr>
              <w:spacing w:after="20"/>
              <w:ind w:left="20"/>
              <w:jc w:val="both"/>
            </w:pPr>
            <w:r>
              <w:rPr>
                <w:rFonts w:ascii="Times New Roman"/>
                <w:b w:val="false"/>
                <w:i w:val="false"/>
                <w:color w:val="000000"/>
                <w:sz w:val="20"/>
              </w:rPr>
              <w:t>
не аталған санаттағы нақты лауазымның функционалдық бағыттарына сәйкес салаларда кемінде он екі жыл жұмыс өтілінің, оның ішінде басшылық лауазымдарда кемінде алты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органдарда немесе әскери қызметте кемінде сегіз жыл қызмет өтілінің, оның ішінде басшылық лауазымдарда кемінде екі жыл; не мемлекеттік органдарда кемінде он жыл жұмыс өтілінің, оның ішінде басшылық лауазымдарда кемінде төрт жыл, не осы санаттағы нақты лауазымның функционалдық бағыттарына сәйкес салаларда кемінде он бір жыл, оның ішінде басшылық лауазымдарда кемінде бес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1.Құқық қорғау, арнаулы мемлекеттік органдарда немесе әскери қызметте кемінде алты жыл қызмет өтілінің, оның ішінде басшылық лауазымдарда кемінде бір жыл, не мемлекеттік органдарда кемінде тоғыз жыл жұмыс өтілінің, оның ішінде басшылық лауазымдарда кемінде үш жыл; не осы санаттағы нақты лауазымның функционалдық бағыттарына сәйкес салаларда кемінде он жыл, оның ішінде басшылық лауазымдарда кемінде төрт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органдарда немесе әскери қызметте кемінде төрт жыл қызмет өтілінің, оның ішінде басшылық лауазымдарда кемінде бір жыл, немесе келесі төмен тұрған санаттағы лауазымдарда кемінде екі жыл; не мемлекеттік органдарда кемінде жеті жыл жұмыс өтілінің, оның ішінде басшылық лауазымдарда кемінде үш жыл, не осы санаттағы нақты лауазымның функционалдық бағыттарына сәйкес салаларда кемінде тоғыз жыл жұмыс өтілінің, оның ішінде басшылық лауазымдарда кемінде бес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 аса маңызды істер жөніндегі жедел уәкіл (анықтаушы), аға тергеуші, аға жедел уәкіл (анықтаушы),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органдарда немесе әскери қызметте кемінде үш жыл қызмет өтілінің; не мемлекеттік органдарда кемінде төрт жыл; не осы санаттағы нақты лауазымның функционалдық бағыттарына сәйкес салаларда кемінде бес жыл жұмыс өтілінің;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 кемінде екі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арнаулы органдарда немесе әскери қызметте кемінде екі жыл қызмет өтілінің; не мемлекеттік органдарда кемінде үш жыл; не осы санаттағы нақты лауазымның функционалдық бағыттарына сәйкес салаларда кемінде төрт жыл жұмыс өтілінің; не жоғары оқу орнынан кейінгі білім бағдарламалары бойынша мемлекеттік тапсырыс негізінде Қазақстан Республикасының Президенті жанындағы білім беру ұйымдарында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мемлекеттік органдарда кемінде бір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2.Қазақстан Республикасы Қаржы министрлігіның Қаржы мониторингі органдары аумақтық бөлімшелерінің экономикалық тергеп-тексеру қызметі лауазымдарының санаттарына қойылатын біліктілік талаптары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органдарда немесе әскери қызметте кемінде он жыл қызмет өтілінің; оның ішінде орталық аппараттың құқық қорғау, арнайы мемлекеттік органдарда басшылық лауазымдарда кемінде төрт жыл; не аумақтық құқық қорғау,не мемлекеттік органдарда кемінде он бір жыл жұмыс өтілінің, оның ішінде басшылық лауазымдарда кемінде бес жыл; не осы санаттағы нақты лауазымның функционалдық бағыттарына сәйкес салаларда кемінде он екі жыл, оның ішінде басшылық лауазымдарда кемінде алты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мемлекеттік органдарда немесе әскери қызметте кемінде жеті жыл қызмет өтілінің; оның ішінде басшы лауазымдарда кемінде екі жыл немесе құқық қорғау, арнаулы органдары орталық аппараттың басшы лауазымдарында кемінде бір жыл; не мемлекеттік органдарда кемінде бес жыл жұмыс өтілінің; оның ішінде басшылық лауазымдарда кемінде бір жыл; не осы санаттағы нақты лауазымның мемлекеттік органдарында сәйкес салаларда кемінде тоғыз жыл, оның ішінде басшылық лауазымдарда кемінде төрт жыл жұмыс өтілінің болуы; не осы санаттағы нақты лауазымның функционалдық бағыттарына сәйкес салаларда кемінде он бір жыл, оның ішінде басшылық лауазымдарда кемінде бес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қорғау, арнаулы мемлекеттік органдарда немесе әскери қызметте кемінде алты жыл қызмет өтілінің, оның ішінде орталық аппараттың құқық қорғау, арнаулы мемлекеттік органдарда кемінде бір жыл; не аумақтық құқық қорғау, арнаулы мемлекеттік органдарында басшылық лауазымдарда кемінде бір жыл, не мемлекеттік органдарда кемінде сегіз жыл жұмыс өтілінің, оның ішінде басшылық лауазымдарда кемінде үш жыл, не осы санаттағы нақты лауазымның функционалдық бағыттарына сәйкес салаларда кемінде он жыл, оның ішінде басшылық лауазымдарда кемінде төрт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немесе әскери қызметінде кемінде бес жыл қызмет өтілінің, оның ішінде құқық қорғау, арнаулы органдарында немесе әскери қызметінде басшы лауазымдарда кемінде бір жыл, немесе аумақтық құқық қорғау, арнаулы органдарында немесе әскери қызметінде басшы лауазымдарда бір жылдан кем емес, немесе мемлекеттік органдарда кемінде жеті жыл жұмыс өтіліні; оның ішінде басшы лауазымдарда кемінде бір жыл, немесе осы санаттағы нақты лауазымның функционалдық бағыттарына сәйкес келетін салаларда кемінде сегіз жыл, оның ішінде басшы лауазымдарда кемінде екі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 аса маңызды істер жөніндегі жедел уәкіл (анықтаушы), аға тергеуші, аға жедел уәкіл (анықтаушы), бас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немесе әскери қызметінде кемінде екі жыл қызмет өтілінің; немесе мемлекеттік органдарда кемінде төрт жыл жұмыс өтілінің; немесе осы санаттағы нақты лауазымның функционалдық бағыттарына сәйкес келетін салаларда кемінде бес жыл жұмыс өтілінің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С-FMО-6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жедел уәкіл (анықтаушы), анықтаушы, маман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немесе ортадан кейінгі кәсіби білімі.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өтілінің болуы талап етілмейді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лауазым бойынша функционалдық міндеттерін орындау үшін қажетті міндетті білімінің, икемінің және дағдысының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 жүзеге асыру үшін денсаулық жағдайы бойынша жарамдылығы.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