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14fc" w14:textId="af71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еңбек биржасы" мемлекеттік ақпараттық порталын қолдап отыруды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22 ақпандағы № 92 бұйрығы. Қазақстан Республикасының Әділет министрлігінде 2019 жылғы 25 ақпанда № 18343 болып тіркелді. Күші жойылды - Қазақстан Республикасы Еңбек және халықты әлеуметтік қорғау министрінің 2024 жылғы 20 маусымдағы № 206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20.06.2024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30.09.2020 </w:t>
      </w:r>
      <w:r>
        <w:rPr>
          <w:rFonts w:ascii="Times New Roman"/>
          <w:b w:val="false"/>
          <w:i w:val="false"/>
          <w:color w:val="000000"/>
          <w:sz w:val="28"/>
        </w:rPr>
        <w:t>№ 385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Преамбуласы жаңа редакцияда – ҚР Еңбек және халықты әлеуметтік қорғау министрінің 30.09.2020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"Электрондық еңбек биржасы" мемлекеттік ақпараттық порталын қолдап отыруды ұйымдастыру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30.09.2020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ресми-интернет 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22 ақпандағы</w:t>
            </w:r>
            <w:r>
              <w:br/>
            </w:r>
            <w:r>
              <w:rPr>
                <w:rFonts w:ascii="Times New Roman"/>
                <w:b w:val="false"/>
                <w:i w:val="false"/>
                <w:color w:val="000000"/>
                <w:sz w:val="20"/>
              </w:rPr>
              <w:t xml:space="preserve">№ 92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"Электрондық еңбек биржасы" мемлекеттік ақпараттық порталын қолдап отыруды ұйымдастыру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30.09.2020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"Электрондық еңбек биржасы" мемлекеттік ақпараттық порталын қолдап отыруды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26-4) тармақшасына сәйкес әзірленді және "Электрондық еңбек биржасы" мемлекеттік ақпараттық порталын (бұдан әрі – "Электрондық еңбек биржасы" АП) қолдап отыру тәртібін айқындайды.</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ақпарат – ақпарат иеленуші алған немесе жасаған, кез келген жеткізгішке түсірілген және оны сәйкестендіруге мүмкіндік беретін деректемелері бар адамдар, заттар, фактілер, оқиғалар, құбылыстар және процестер туралы мәліметтер;</w:t>
      </w:r>
    </w:p>
    <w:bookmarkEnd w:id="13"/>
    <w:bookmarkStart w:name="z23" w:id="14"/>
    <w:p>
      <w:pPr>
        <w:spacing w:after="0"/>
        <w:ind w:left="0"/>
        <w:jc w:val="both"/>
      </w:pPr>
      <w:r>
        <w:rPr>
          <w:rFonts w:ascii="Times New Roman"/>
          <w:b w:val="false"/>
          <w:i w:val="false"/>
          <w:color w:val="000000"/>
          <w:sz w:val="28"/>
        </w:rPr>
        <w:t>
      2) ақпараттық жүйенің аудиті – ақпараттық жүйені пайдалану тиімділігін арттыру мақсатында оны тәуелсіз зерттеп-қарау;</w:t>
      </w:r>
    </w:p>
    <w:bookmarkEnd w:id="14"/>
    <w:bookmarkStart w:name="z24" w:id="15"/>
    <w:p>
      <w:pPr>
        <w:spacing w:after="0"/>
        <w:ind w:left="0"/>
        <w:jc w:val="both"/>
      </w:pPr>
      <w:r>
        <w:rPr>
          <w:rFonts w:ascii="Times New Roman"/>
          <w:b w:val="false"/>
          <w:i w:val="false"/>
          <w:color w:val="000000"/>
          <w:sz w:val="28"/>
        </w:rPr>
        <w:t>
      3) ақпараттық қауіпсіздіктің жедел орталығы – электрондық ақпараттық ресурстарды, ақпараттық жүйелерді, телекоммуникация тораптары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15"/>
    <w:bookmarkStart w:name="z25" w:id="16"/>
    <w:p>
      <w:pPr>
        <w:spacing w:after="0"/>
        <w:ind w:left="0"/>
        <w:jc w:val="both"/>
      </w:pPr>
      <w:r>
        <w:rPr>
          <w:rFonts w:ascii="Times New Roman"/>
          <w:b w:val="false"/>
          <w:i w:val="false"/>
          <w:color w:val="000000"/>
          <w:sz w:val="28"/>
        </w:rPr>
        <w:t>
      4) әкімші - "Электрондық еңбек биржасы" АП қолдап отыруды жүзеге асыратын еңбек ресурстарын дамыту орталығы;</w:t>
      </w:r>
    </w:p>
    <w:bookmarkEnd w:id="16"/>
    <w:bookmarkStart w:name="z26" w:id="17"/>
    <w:p>
      <w:pPr>
        <w:spacing w:after="0"/>
        <w:ind w:left="0"/>
        <w:jc w:val="both"/>
      </w:pPr>
      <w:r>
        <w:rPr>
          <w:rFonts w:ascii="Times New Roman"/>
          <w:b w:val="false"/>
          <w:i w:val="false"/>
          <w:color w:val="000000"/>
          <w:sz w:val="28"/>
        </w:rPr>
        <w:t>
      5) пайдаланушы – ақпараттандыру объектілерін нақты функцияны және (немесе) міндетті орындау үшін пайдаланатын ақпараттандыру субъектісі;</w:t>
      </w:r>
    </w:p>
    <w:bookmarkEnd w:id="17"/>
    <w:bookmarkStart w:name="z27" w:id="18"/>
    <w:p>
      <w:pPr>
        <w:spacing w:after="0"/>
        <w:ind w:left="0"/>
        <w:jc w:val="both"/>
      </w:pPr>
      <w:r>
        <w:rPr>
          <w:rFonts w:ascii="Times New Roman"/>
          <w:b w:val="false"/>
          <w:i w:val="false"/>
          <w:color w:val="000000"/>
          <w:sz w:val="28"/>
        </w:rPr>
        <w:t>
      6) "Электрондық еңбек биржасы" АП - еңбек нарығының бірыңғай ақпараттық базасы бар ақпараттық жүйе.</w:t>
      </w:r>
    </w:p>
    <w:bookmarkEnd w:id="18"/>
    <w:bookmarkStart w:name="z28" w:id="19"/>
    <w:p>
      <w:pPr>
        <w:spacing w:after="0"/>
        <w:ind w:left="0"/>
        <w:jc w:val="left"/>
      </w:pPr>
      <w:r>
        <w:rPr>
          <w:rFonts w:ascii="Times New Roman"/>
          <w:b/>
          <w:i w:val="false"/>
          <w:color w:val="000000"/>
        </w:rPr>
        <w:t xml:space="preserve"> 2-тарау. "Электрондық еңбек биржасы" АП қолдап отыру тәртібі</w:t>
      </w:r>
    </w:p>
    <w:bookmarkEnd w:id="19"/>
    <w:bookmarkStart w:name="z29" w:id="20"/>
    <w:p>
      <w:pPr>
        <w:spacing w:after="0"/>
        <w:ind w:left="0"/>
        <w:jc w:val="both"/>
      </w:pPr>
      <w:r>
        <w:rPr>
          <w:rFonts w:ascii="Times New Roman"/>
          <w:b w:val="false"/>
          <w:i w:val="false"/>
          <w:color w:val="000000"/>
          <w:sz w:val="28"/>
        </w:rPr>
        <w:t xml:space="preserve">
      3. "Электрондық еңбек биржасы" АП қолдап отыруды қамтамасыз ету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 және Қазақстан Республикасы Еңбек және халықты әлеуметтік қорғау министрлігінің ақпараттық қауіпсіздік саясатына сәйкес жүзеге асырылады.</w:t>
      </w:r>
    </w:p>
    <w:bookmarkEnd w:id="20"/>
    <w:bookmarkStart w:name="z30" w:id="21"/>
    <w:p>
      <w:pPr>
        <w:spacing w:after="0"/>
        <w:ind w:left="0"/>
        <w:jc w:val="both"/>
      </w:pPr>
      <w:r>
        <w:rPr>
          <w:rFonts w:ascii="Times New Roman"/>
          <w:b w:val="false"/>
          <w:i w:val="false"/>
          <w:color w:val="000000"/>
          <w:sz w:val="28"/>
        </w:rPr>
        <w:t>
      4. "Электрондық еңбек биржасы" АП қолдау шеңберінде әкімші:</w:t>
      </w:r>
    </w:p>
    <w:bookmarkEnd w:id="21"/>
    <w:bookmarkStart w:name="z31" w:id="22"/>
    <w:p>
      <w:pPr>
        <w:spacing w:after="0"/>
        <w:ind w:left="0"/>
        <w:jc w:val="both"/>
      </w:pPr>
      <w:r>
        <w:rPr>
          <w:rFonts w:ascii="Times New Roman"/>
          <w:b w:val="false"/>
          <w:i w:val="false"/>
          <w:color w:val="000000"/>
          <w:sz w:val="28"/>
        </w:rPr>
        <w:t>
      1) Электрондық еңбек биржасы" АП мерекелер мен демалыс күндерін қоса алғанда, тәулік бойғы жұмысын;</w:t>
      </w:r>
    </w:p>
    <w:bookmarkEnd w:id="22"/>
    <w:bookmarkStart w:name="z32" w:id="23"/>
    <w:p>
      <w:pPr>
        <w:spacing w:after="0"/>
        <w:ind w:left="0"/>
        <w:jc w:val="both"/>
      </w:pPr>
      <w:r>
        <w:rPr>
          <w:rFonts w:ascii="Times New Roman"/>
          <w:b w:val="false"/>
          <w:i w:val="false"/>
          <w:color w:val="000000"/>
          <w:sz w:val="28"/>
        </w:rPr>
        <w:t>
      2) "Электрондық еңбек биржасы" АП-дағы ақпараттың сақталуын, қорғалуын, істен шығу немесе ақпарат зақымданған жағдайда қалпына келтірілуін, резервтік көшіруді және ақпараттың уақтылы өзектендірілуін бақылауды;</w:t>
      </w:r>
    </w:p>
    <w:bookmarkEnd w:id="23"/>
    <w:bookmarkStart w:name="z33" w:id="24"/>
    <w:p>
      <w:pPr>
        <w:spacing w:after="0"/>
        <w:ind w:left="0"/>
        <w:jc w:val="both"/>
      </w:pPr>
      <w:r>
        <w:rPr>
          <w:rFonts w:ascii="Times New Roman"/>
          <w:b w:val="false"/>
          <w:i w:val="false"/>
          <w:color w:val="000000"/>
          <w:sz w:val="28"/>
        </w:rPr>
        <w:t>
      3) өтініштердің шешілуі шеңберінде "Электрондық еңбек биржасы" АП бағдарламалық қамтамасыз етуге түзетулер енгізуді, түрлендіру және ақауларын жоюды, жаңғырту жүргізбей және қосымша функционалдық талаптарды іске асырмай және оның тұтастығы сақталған жағдайда "Электрондық еңбек биржасы" АП техникалық іркілістерін жедел жоюды;</w:t>
      </w:r>
    </w:p>
    <w:bookmarkEnd w:id="24"/>
    <w:bookmarkStart w:name="z34" w:id="25"/>
    <w:p>
      <w:pPr>
        <w:spacing w:after="0"/>
        <w:ind w:left="0"/>
        <w:jc w:val="both"/>
      </w:pPr>
      <w:r>
        <w:rPr>
          <w:rFonts w:ascii="Times New Roman"/>
          <w:b w:val="false"/>
          <w:i w:val="false"/>
          <w:color w:val="000000"/>
          <w:sz w:val="28"/>
        </w:rPr>
        <w:t>
      4) мемлекеттік органдардың ақпараттық жүйелерімен және ақпараттандырудың басқа да объектілерімен өзара іс-қимыл жасауды;</w:t>
      </w:r>
    </w:p>
    <w:bookmarkEnd w:id="25"/>
    <w:bookmarkStart w:name="z35" w:id="26"/>
    <w:p>
      <w:pPr>
        <w:spacing w:after="0"/>
        <w:ind w:left="0"/>
        <w:jc w:val="both"/>
      </w:pPr>
      <w:r>
        <w:rPr>
          <w:rFonts w:ascii="Times New Roman"/>
          <w:b w:val="false"/>
          <w:i w:val="false"/>
          <w:color w:val="000000"/>
          <w:sz w:val="28"/>
        </w:rPr>
        <w:t>
      5) ақпараттың қосымша түрлерін орналастыруды;</w:t>
      </w:r>
    </w:p>
    <w:bookmarkEnd w:id="26"/>
    <w:bookmarkStart w:name="z36" w:id="27"/>
    <w:p>
      <w:pPr>
        <w:spacing w:after="0"/>
        <w:ind w:left="0"/>
        <w:jc w:val="both"/>
      </w:pPr>
      <w:r>
        <w:rPr>
          <w:rFonts w:ascii="Times New Roman"/>
          <w:b w:val="false"/>
          <w:i w:val="false"/>
          <w:color w:val="000000"/>
          <w:sz w:val="28"/>
        </w:rPr>
        <w:t>
      6) "Электрондық еңбек биржасы" АП жай-күйіне аудит жүргізуді;</w:t>
      </w:r>
    </w:p>
    <w:bookmarkEnd w:id="27"/>
    <w:bookmarkStart w:name="z37" w:id="28"/>
    <w:p>
      <w:pPr>
        <w:spacing w:after="0"/>
        <w:ind w:left="0"/>
        <w:jc w:val="both"/>
      </w:pPr>
      <w:r>
        <w:rPr>
          <w:rFonts w:ascii="Times New Roman"/>
          <w:b w:val="false"/>
          <w:i w:val="false"/>
          <w:color w:val="000000"/>
          <w:sz w:val="28"/>
        </w:rPr>
        <w:t xml:space="preserve">
      7) Ақпараттық қауіпсіздіктің жедел орталығына қосылуды Заңның </w:t>
      </w:r>
      <w:r>
        <w:rPr>
          <w:rFonts w:ascii="Times New Roman"/>
          <w:b w:val="false"/>
          <w:i w:val="false"/>
          <w:color w:val="000000"/>
          <w:sz w:val="28"/>
        </w:rPr>
        <w:t>7-2-бабына</w:t>
      </w:r>
      <w:r>
        <w:rPr>
          <w:rFonts w:ascii="Times New Roman"/>
          <w:b w:val="false"/>
          <w:i w:val="false"/>
          <w:color w:val="000000"/>
          <w:sz w:val="28"/>
        </w:rPr>
        <w:t xml:space="preserve"> сәйкес қамтамасыз етеді.</w:t>
      </w:r>
    </w:p>
    <w:bookmarkEnd w:id="28"/>
    <w:bookmarkStart w:name="z38" w:id="29"/>
    <w:p>
      <w:pPr>
        <w:spacing w:after="0"/>
        <w:ind w:left="0"/>
        <w:jc w:val="both"/>
      </w:pPr>
      <w:r>
        <w:rPr>
          <w:rFonts w:ascii="Times New Roman"/>
          <w:b w:val="false"/>
          <w:i w:val="false"/>
          <w:color w:val="000000"/>
          <w:sz w:val="28"/>
        </w:rPr>
        <w:t>
      5. Әкімші "Электрондық еңбек биржасы" АП-ға мынадай ақпаратты орналастырады:</w:t>
      </w:r>
    </w:p>
    <w:bookmarkEnd w:id="29"/>
    <w:bookmarkStart w:name="z39" w:id="30"/>
    <w:p>
      <w:pPr>
        <w:spacing w:after="0"/>
        <w:ind w:left="0"/>
        <w:jc w:val="both"/>
      </w:pPr>
      <w:r>
        <w:rPr>
          <w:rFonts w:ascii="Times New Roman"/>
          <w:b w:val="false"/>
          <w:i w:val="false"/>
          <w:color w:val="000000"/>
          <w:sz w:val="28"/>
        </w:rPr>
        <w:t>
      1) пайдаланушыларды ақпараттандыру үшін "Электрондық еңбек биржасы" АП жаңа мүмкіндіктері;</w:t>
      </w:r>
    </w:p>
    <w:bookmarkEnd w:id="30"/>
    <w:bookmarkStart w:name="z40" w:id="31"/>
    <w:p>
      <w:pPr>
        <w:spacing w:after="0"/>
        <w:ind w:left="0"/>
        <w:jc w:val="both"/>
      </w:pPr>
      <w:r>
        <w:rPr>
          <w:rFonts w:ascii="Times New Roman"/>
          <w:b w:val="false"/>
          <w:i w:val="false"/>
          <w:color w:val="000000"/>
          <w:sz w:val="28"/>
        </w:rPr>
        <w:t>
      2) мәтіндік түрде және видеформаттарда нұсқаулық, жиі қойылатын сұрақтар және оларға жауаптар.</w:t>
      </w:r>
    </w:p>
    <w:bookmarkEnd w:id="31"/>
    <w:bookmarkStart w:name="z41" w:id="32"/>
    <w:p>
      <w:pPr>
        <w:spacing w:after="0"/>
        <w:ind w:left="0"/>
        <w:jc w:val="both"/>
      </w:pPr>
      <w:r>
        <w:rPr>
          <w:rFonts w:ascii="Times New Roman"/>
          <w:b w:val="false"/>
          <w:i w:val="false"/>
          <w:color w:val="000000"/>
          <w:sz w:val="28"/>
        </w:rPr>
        <w:t>
      6. "Электрондық еңбек биржасы" АП жұмысында техникалық іркілістің пайда болуы туралы ақпарат көздері болып табылады:</w:t>
      </w:r>
    </w:p>
    <w:bookmarkEnd w:id="32"/>
    <w:bookmarkStart w:name="z42" w:id="3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кері байланыс нысаны арқылы жіберілген пайдаланушының хабарламасы;</w:t>
      </w:r>
    </w:p>
    <w:bookmarkEnd w:id="33"/>
    <w:bookmarkStart w:name="z43" w:id="34"/>
    <w:p>
      <w:pPr>
        <w:spacing w:after="0"/>
        <w:ind w:left="0"/>
        <w:jc w:val="both"/>
      </w:pPr>
      <w:r>
        <w:rPr>
          <w:rFonts w:ascii="Times New Roman"/>
          <w:b w:val="false"/>
          <w:i w:val="false"/>
          <w:color w:val="000000"/>
          <w:sz w:val="28"/>
        </w:rPr>
        <w:t>
      2) "Электрондық еңбек биржасы" АП-ның жұмыс істеу мониторингін орындайтын әкімшісі мамандарының хабарламасы;</w:t>
      </w:r>
    </w:p>
    <w:bookmarkEnd w:id="34"/>
    <w:bookmarkStart w:name="z44" w:id="35"/>
    <w:p>
      <w:pPr>
        <w:spacing w:after="0"/>
        <w:ind w:left="0"/>
        <w:jc w:val="both"/>
      </w:pPr>
      <w:r>
        <w:rPr>
          <w:rFonts w:ascii="Times New Roman"/>
          <w:b w:val="false"/>
          <w:i w:val="false"/>
          <w:color w:val="000000"/>
          <w:sz w:val="28"/>
        </w:rPr>
        <w:t>
      3) техникалық іркілісті анықтаған функционалдың жұмыс қабілеттілігі мен қолжетімділігін анықтау үшін пайдаланылатын "Электрондық еңбек биржасы" АП ақауларын мониторингілеу және анықтау жөніндегі бағдарламалық-аппараттық құралдар;</w:t>
      </w:r>
    </w:p>
    <w:bookmarkEnd w:id="35"/>
    <w:bookmarkStart w:name="z45" w:id="36"/>
    <w:p>
      <w:pPr>
        <w:spacing w:after="0"/>
        <w:ind w:left="0"/>
        <w:jc w:val="both"/>
      </w:pPr>
      <w:r>
        <w:rPr>
          <w:rFonts w:ascii="Times New Roman"/>
          <w:b w:val="false"/>
          <w:i w:val="false"/>
          <w:color w:val="000000"/>
          <w:sz w:val="28"/>
        </w:rPr>
        <w:t>
      4) техникалық іркілістің туындауын немесе туындау мүмкіндігін куәландыратын жазбаларды тіркейтін "Электрондық еңбек биржасы" АП жүйелік журналдары;</w:t>
      </w:r>
    </w:p>
    <w:bookmarkEnd w:id="36"/>
    <w:bookmarkStart w:name="z46" w:id="37"/>
    <w:p>
      <w:pPr>
        <w:spacing w:after="0"/>
        <w:ind w:left="0"/>
        <w:jc w:val="both"/>
      </w:pPr>
      <w:r>
        <w:rPr>
          <w:rFonts w:ascii="Times New Roman"/>
          <w:b w:val="false"/>
          <w:i w:val="false"/>
          <w:color w:val="000000"/>
          <w:sz w:val="28"/>
        </w:rPr>
        <w:t>
      5) Ақпараттық қауіпсіздіктің жедел орталығы.</w:t>
      </w:r>
    </w:p>
    <w:bookmarkEnd w:id="37"/>
    <w:bookmarkStart w:name="z47" w:id="38"/>
    <w:p>
      <w:pPr>
        <w:spacing w:after="0"/>
        <w:ind w:left="0"/>
        <w:jc w:val="both"/>
      </w:pPr>
      <w:r>
        <w:rPr>
          <w:rFonts w:ascii="Times New Roman"/>
          <w:b w:val="false"/>
          <w:i w:val="false"/>
          <w:color w:val="000000"/>
          <w:sz w:val="28"/>
        </w:rPr>
        <w:t>
      7. Пайдаланушы "Электрондық еңбек биржасы" АП ақпаратты іздеу және орналастыру бойынша қандай да бір техникалық сұрақтары болған жағдайда "Электрондық еңбек биржасы" АП-да орналастырылған кері байланыс нысаны арқылы әкімшісіне жүгінеді. Пайдаланушының өтінішінде мынадай мәліметтер қамтылады:</w:t>
      </w:r>
    </w:p>
    <w:bookmarkEnd w:id="38"/>
    <w:bookmarkStart w:name="z48" w:id="39"/>
    <w:p>
      <w:pPr>
        <w:spacing w:after="0"/>
        <w:ind w:left="0"/>
        <w:jc w:val="both"/>
      </w:pPr>
      <w:r>
        <w:rPr>
          <w:rFonts w:ascii="Times New Roman"/>
          <w:b w:val="false"/>
          <w:i w:val="false"/>
          <w:color w:val="000000"/>
          <w:sz w:val="28"/>
        </w:rPr>
        <w:t>
      1) байланыс деректері;</w:t>
      </w:r>
    </w:p>
    <w:bookmarkEnd w:id="39"/>
    <w:bookmarkStart w:name="z49" w:id="40"/>
    <w:p>
      <w:pPr>
        <w:spacing w:after="0"/>
        <w:ind w:left="0"/>
        <w:jc w:val="both"/>
      </w:pPr>
      <w:r>
        <w:rPr>
          <w:rFonts w:ascii="Times New Roman"/>
          <w:b w:val="false"/>
          <w:i w:val="false"/>
          <w:color w:val="000000"/>
          <w:sz w:val="28"/>
        </w:rPr>
        <w:t>
      2) электрондық мекенжайы;</w:t>
      </w:r>
    </w:p>
    <w:bookmarkEnd w:id="40"/>
    <w:bookmarkStart w:name="z50" w:id="41"/>
    <w:p>
      <w:pPr>
        <w:spacing w:after="0"/>
        <w:ind w:left="0"/>
        <w:jc w:val="both"/>
      </w:pPr>
      <w:r>
        <w:rPr>
          <w:rFonts w:ascii="Times New Roman"/>
          <w:b w:val="false"/>
          <w:i w:val="false"/>
          <w:color w:val="000000"/>
          <w:sz w:val="28"/>
        </w:rPr>
        <w:t>
      3) өтініш тақырыбы;</w:t>
      </w:r>
    </w:p>
    <w:bookmarkEnd w:id="41"/>
    <w:bookmarkStart w:name="z51" w:id="42"/>
    <w:p>
      <w:pPr>
        <w:spacing w:after="0"/>
        <w:ind w:left="0"/>
        <w:jc w:val="both"/>
      </w:pPr>
      <w:r>
        <w:rPr>
          <w:rFonts w:ascii="Times New Roman"/>
          <w:b w:val="false"/>
          <w:i w:val="false"/>
          <w:color w:val="000000"/>
          <w:sz w:val="28"/>
        </w:rPr>
        <w:t>
      4) өтініш мәтіні;</w:t>
      </w:r>
    </w:p>
    <w:bookmarkEnd w:id="42"/>
    <w:bookmarkStart w:name="z52" w:id="43"/>
    <w:p>
      <w:pPr>
        <w:spacing w:after="0"/>
        <w:ind w:left="0"/>
        <w:jc w:val="both"/>
      </w:pPr>
      <w:r>
        <w:rPr>
          <w:rFonts w:ascii="Times New Roman"/>
          <w:b w:val="false"/>
          <w:i w:val="false"/>
          <w:color w:val="000000"/>
          <w:sz w:val="28"/>
        </w:rPr>
        <w:t>
      5) салыным (файл).</w:t>
      </w:r>
    </w:p>
    <w:bookmarkEnd w:id="43"/>
    <w:p>
      <w:pPr>
        <w:spacing w:after="0"/>
        <w:ind w:left="0"/>
        <w:jc w:val="both"/>
      </w:pPr>
      <w:r>
        <w:rPr>
          <w:rFonts w:ascii="Times New Roman"/>
          <w:b w:val="false"/>
          <w:i w:val="false"/>
          <w:color w:val="000000"/>
          <w:sz w:val="28"/>
        </w:rPr>
        <w:t>
      Пайдаланушының "Электрондық еңбек биржасы" АП жұмыс істеуіне байланысты өтінішін қарау және жауап беру мерзімі оны алған сәттен бастап үш жұмыс күнін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