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3da1" w14:textId="d213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24 қаңтардағы № 26 бұйрығы. Қазақстан Республикасының Әділет министрлігінде 2019 жылғы 29 қаңтарда № 18250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Ақпарат және</w:t>
            </w:r>
          </w:p>
          <w:p>
            <w:pPr>
              <w:spacing w:after="20"/>
              <w:ind w:left="20"/>
              <w:jc w:val="both"/>
            </w:pPr>
            <w:r>
              <w:rPr>
                <w:rFonts w:ascii="Times New Roman"/>
                <w:b w:val="false"/>
                <w:i w:val="false"/>
                <w:color w:val="000000"/>
                <w:sz w:val="20"/>
              </w:rPr>
              <w:t>
коммуникациялар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 инфрақұрылымдық</w:t>
            </w:r>
          </w:p>
          <w:p>
            <w:pPr>
              <w:spacing w:after="20"/>
              <w:ind w:left="20"/>
              <w:jc w:val="both"/>
            </w:pPr>
            <w:r>
              <w:rPr>
                <w:rFonts w:ascii="Times New Roman"/>
                <w:b w:val="false"/>
                <w:i w:val="false"/>
                <w:color w:val="000000"/>
                <w:sz w:val="20"/>
              </w:rPr>
              <w:t>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"Ветеринариялық бақылау бекеттеріндегі мемлекеттік ветеринариялық-санитариялық инспекторлардың нысанды киімнің (погонсыз) үлгілерін және Ветеринариялық бақылау бекеттеріндегі мемлекеттік ветеринариялық-санитариялық инспекторлардың нысанды киімнің (погонсыз) киіп жүру ережесін бекіту туралы" Қазақстан Республикасы Ауыл шаруашылығы министрінің 2012 жылғы 13 наурыздағы № 30/98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7528 болып тіркелген, 2012 жылғы 26 мамырда "Егемен Қазақстан" газетінің № 269-273 (27347) сандарында жарияланған) мынадай өзгерістер енгізілсін: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Ветеринариялық бақылау бекеттеріндегі мемлекеттік ветеринариялық-санитариялық инспекторлардың нысанды киімді (погонсыз) киіп жүру туралы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"8. Мемлекеттік ветеринариялық-санитариялық инспектордың нөмірлі кеуде белгісі мемлекеттік ветеринариялық-санитариялық инспектордың жеке нөмірі бар кеуде белгісі ретінде тиісті нысанды киімге тағып жүруге арналады.</w:t>
      </w:r>
    </w:p>
    <w:bookmarkEnd w:id="14"/>
    <w:p>
      <w:pPr>
        <w:spacing w:after="0"/>
        <w:ind w:left="0"/>
        <w:jc w:val="both"/>
      </w:pPr>
      <w:r>
        <w:rPr>
          <w:rFonts w:ascii="Times New Roman"/>
          <w:b w:val="false"/>
          <w:i w:val="false"/>
          <w:color w:val="000000"/>
          <w:sz w:val="28"/>
        </w:rPr>
        <w:t>
      Мемлекеттік ветеринариялық-санитариялық инспектордың жеке нөмірі төрт символдан тұрады:</w:t>
      </w:r>
    </w:p>
    <w:p>
      <w:pPr>
        <w:spacing w:after="0"/>
        <w:ind w:left="0"/>
        <w:jc w:val="both"/>
      </w:pPr>
      <w:r>
        <w:rPr>
          <w:rFonts w:ascii="Times New Roman"/>
          <w:b w:val="false"/>
          <w:i w:val="false"/>
          <w:color w:val="000000"/>
          <w:sz w:val="28"/>
        </w:rPr>
        <w:t>
      1) бірінші символ – латын әліпбиімен белгіленген, Қазақстан Республикасының облыстарына және республикалық маңызы бар қалаларына, астанаға бекітілген литерлік код;</w:t>
      </w:r>
    </w:p>
    <w:p>
      <w:pPr>
        <w:spacing w:after="0"/>
        <w:ind w:left="0"/>
        <w:jc w:val="both"/>
      </w:pPr>
      <w:r>
        <w:rPr>
          <w:rFonts w:ascii="Times New Roman"/>
          <w:b w:val="false"/>
          <w:i w:val="false"/>
          <w:color w:val="000000"/>
          <w:sz w:val="28"/>
        </w:rPr>
        <w:t>
      2) соңғы үш символ – мемлекеттік ветеринариялық-санитариялық бақылауды және қадағалауды жүзеге асыратын ветеринария саласындағы уәкілетті органның ведомствосы бекіткен және берген ветеринариялық бақылау бекеттеріндегі мемлекеттік ветеринариялық-санитариялық инспекторлардың жеке нөмірі.</w:t>
      </w:r>
    </w:p>
    <w:p>
      <w:pPr>
        <w:spacing w:after="0"/>
        <w:ind w:left="0"/>
        <w:jc w:val="both"/>
      </w:pPr>
      <w:r>
        <w:rPr>
          <w:rFonts w:ascii="Times New Roman"/>
          <w:b w:val="false"/>
          <w:i w:val="false"/>
          <w:color w:val="000000"/>
          <w:sz w:val="28"/>
        </w:rPr>
        <w:t>
      Облыстың, республикалық маңызы бар қаланың, астананың шегінде мемлекеттік ветеринариялық-санитариялық инспекторлардың жеке нөмірлерін беру осы Қағидаларға қосымшаға сәйкес рет-ретімен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"2-тарау. Ветеринариялық бақылау бекеттеріндегі мемлекеттік ветеринариялық-санитариялық инспекторлардың нысанды киімді (погонсыз) киіп жүру тәртібі";</w:t>
      </w:r>
    </w:p>
    <w:bookmarkEnd w:id="15"/>
    <w:bookmarkStart w:name="z21"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xml:space="preserve">
      2.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"Егемен Қазақстан" газетінің 2014 жылғы 27 қарашадағы № 232 (28455) санында жарияланған) мынадай өзгерістер енгізілсін:</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5" w:id="19"/>
    <w:p>
      <w:pPr>
        <w:spacing w:after="0"/>
        <w:ind w:left="0"/>
        <w:jc w:val="both"/>
      </w:pPr>
      <w:r>
        <w:rPr>
          <w:rFonts w:ascii="Times New Roman"/>
          <w:b w:val="false"/>
          <w:i w:val="false"/>
          <w:color w:val="000000"/>
          <w:sz w:val="28"/>
        </w:rPr>
        <w:t>
      "1-тарау. Жалпы ережелер";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7" w:id="20"/>
    <w:p>
      <w:pPr>
        <w:spacing w:after="0"/>
        <w:ind w:left="0"/>
        <w:jc w:val="both"/>
      </w:pPr>
      <w:r>
        <w:rPr>
          <w:rFonts w:ascii="Times New Roman"/>
          <w:b w:val="false"/>
          <w:i w:val="false"/>
          <w:color w:val="000000"/>
          <w:sz w:val="28"/>
        </w:rPr>
        <w:t>
      "2-тарау. Қазақстан Республикасында мемлекеттік ветеринариялық-санитариялық бақылауды және қадағалауды жүзеге асыру";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объектілерде мемлекеттік ветеринариялық-санитариялық бақылауды және қадағалауды тиісті аумақтардың мемлекеттік ветеринариялық-санитариялық инспекторлары, мемлекеттік ветеринариялық дәрігерлері ветеринариялық ілеспе құжаттарды қарауды қоса алғанда, тексеріс және профилактикалық бақылау және қадағалау түрінде жүзеге асырады.</w:t>
      </w:r>
    </w:p>
    <w:bookmarkEnd w:id="21"/>
    <w:bookmarkStart w:name="z30" w:id="22"/>
    <w:p>
      <w:pPr>
        <w:spacing w:after="0"/>
        <w:ind w:left="0"/>
        <w:jc w:val="both"/>
      </w:pPr>
      <w:r>
        <w:rPr>
          <w:rFonts w:ascii="Times New Roman"/>
          <w:b w:val="false"/>
          <w:i w:val="false"/>
          <w:color w:val="000000"/>
          <w:sz w:val="28"/>
        </w:rPr>
        <w:t xml:space="preserve">
      8. Бақылау және қадағалау субъектісіне (объектісіне) бара отырып тексеру және профилактикалық бақылау мен қадағалау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сәйкес жүзеге асырылады. Бақылау және қадағалау субъектісіне (объектісіне) бармай профилактикалық бақылау мен қадағалау Кодекске және Заңға сәйкес жүзеге асырылады.";</w:t>
      </w:r>
    </w:p>
    <w:bookmarkEnd w:id="22"/>
    <w:bookmarkStart w:name="z31" w:id="23"/>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3"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25"/>
    <w:p>
      <w:pPr>
        <w:spacing w:after="0"/>
        <w:ind w:left="0"/>
        <w:jc w:val="both"/>
      </w:pPr>
      <w:r>
        <w:rPr>
          <w:rFonts w:ascii="Times New Roman"/>
          <w:b w:val="false"/>
          <w:i w:val="false"/>
          <w:color w:val="000000"/>
          <w:sz w:val="28"/>
        </w:rPr>
        <w:t>
      "2-тарау.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өңдеу құнын жеке және заңды тұлғаларға өтеу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"4. Арнайы комиссияның құрамына жергілікті өкілдік және атқарушы органдардың, ветеринария саласындағы уәкілетті орган ведомствосының аумақтық бөлімшелерінің, мемлекеттік ветеринариялық ұйымның, кәсіпкерлік субъектілерінің қоғамдық бірлестіктерінің өкілдері кіреді.</w:t>
      </w:r>
    </w:p>
    <w:bookmarkEnd w:id="26"/>
    <w:p>
      <w:pPr>
        <w:spacing w:after="0"/>
        <w:ind w:left="0"/>
        <w:jc w:val="both"/>
      </w:pPr>
      <w:r>
        <w:rPr>
          <w:rFonts w:ascii="Times New Roman"/>
          <w:b w:val="false"/>
          <w:i w:val="false"/>
          <w:color w:val="000000"/>
          <w:sz w:val="28"/>
        </w:rPr>
        <w:t>
      Арнайы комиссия мүшелерінің жалпы саны тақ санды құрауы және кемінде бес адам болуы тиіс. Комиссияның төрағалары облыстың (республикалық маңызы бар қаланың, астананың), ауданның (облыстық маңызы бар қаланың) әкімдері немесе олардың орынбасарлары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9" w:id="27"/>
    <w:p>
      <w:pPr>
        <w:spacing w:after="0"/>
        <w:ind w:left="0"/>
        <w:jc w:val="both"/>
      </w:pPr>
      <w:r>
        <w:rPr>
          <w:rFonts w:ascii="Times New Roman"/>
          <w:b w:val="false"/>
          <w:i w:val="false"/>
          <w:color w:val="000000"/>
          <w:sz w:val="28"/>
        </w:rPr>
        <w:t>
      "3-тарау. Жануарлардың саулығы мен адамның денсаулығына қауіп төндіретін жануарларды, жануарлардан алынатын өнімдер мен шикізатты алып қою және жою немесе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өңдеу кезіндегі құнын өтеудің шарттары";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1" w:id="28"/>
    <w:p>
      <w:pPr>
        <w:spacing w:after="0"/>
        <w:ind w:left="0"/>
        <w:jc w:val="both"/>
      </w:pPr>
      <w:r>
        <w:rPr>
          <w:rFonts w:ascii="Times New Roman"/>
          <w:b w:val="false"/>
          <w:i w:val="false"/>
          <w:color w:val="000000"/>
          <w:sz w:val="28"/>
        </w:rPr>
        <w:t>
      "4-тарау.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жеке және заңды тұлғаларға өтеу кезіндегі сомаларды төлеу тәртібі";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3" w:id="29"/>
    <w:p>
      <w:pPr>
        <w:spacing w:after="0"/>
        <w:ind w:left="0"/>
        <w:jc w:val="both"/>
      </w:pPr>
      <w:r>
        <w:rPr>
          <w:rFonts w:ascii="Times New Roman"/>
          <w:b w:val="false"/>
          <w:i w:val="false"/>
          <w:color w:val="000000"/>
          <w:sz w:val="28"/>
        </w:rPr>
        <w:t>
      "5-тарау.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жеке және заңды тұлғаларға өтеу кезіндегі сомаларды төлеу тәртібі";</w:t>
      </w:r>
    </w:p>
    <w:bookmarkEnd w:id="29"/>
    <w:bookmarkStart w:name="z44" w:id="30"/>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(тасылатын) объектілерді Кеден одағының кедендік шекарасымен тұспа-тұс келетін Қазақстан Республикасының Мемлекеттік шекарасы арқылы өткізу кезінде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6" w:id="31"/>
    <w:p>
      <w:pPr>
        <w:spacing w:after="0"/>
        <w:ind w:left="0"/>
        <w:jc w:val="both"/>
      </w:pPr>
      <w:r>
        <w:rPr>
          <w:rFonts w:ascii="Times New Roman"/>
          <w:b w:val="false"/>
          <w:i w:val="false"/>
          <w:color w:val="000000"/>
          <w:sz w:val="28"/>
        </w:rPr>
        <w:t>
      "1-тарау. Жалпы ережелер";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8" w:id="32"/>
    <w:p>
      <w:pPr>
        <w:spacing w:after="0"/>
        <w:ind w:left="0"/>
        <w:jc w:val="both"/>
      </w:pPr>
      <w:r>
        <w:rPr>
          <w:rFonts w:ascii="Times New Roman"/>
          <w:b w:val="false"/>
          <w:i w:val="false"/>
          <w:color w:val="000000"/>
          <w:sz w:val="28"/>
        </w:rPr>
        <w:t>
      "2-тарау. Орны ауыстырылатын (тасылатын) объектілерді Кеден одағының кедендік шекарасымен тұспа-тұс келетін Қазақстан Республикасының Мемлекеттік шекарасы арқылы өткізу кезінде мемлекеттік ветеринариялық-санитариялық бақылауды және қадағалауды жүзеге асыру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"17. Орны ауыстырылатын (тасылатын) объектіні импорттау кезінде оның соңғы межелі пунктінде сынамаларды іріктеп алу және оның ветеринариялық-санитариялық сараптамасы жүзеге асырылады.</w:t>
      </w:r>
    </w:p>
    <w:bookmarkEnd w:id="33"/>
    <w:p>
      <w:pPr>
        <w:spacing w:after="0"/>
        <w:ind w:left="0"/>
        <w:jc w:val="both"/>
      </w:pPr>
      <w:r>
        <w:rPr>
          <w:rFonts w:ascii="Times New Roman"/>
          <w:b w:val="false"/>
          <w:i w:val="false"/>
          <w:color w:val="000000"/>
          <w:sz w:val="28"/>
        </w:rPr>
        <w:t xml:space="preserve">
      Мәліметтер мемлекеттік ветеринариялық-санитариялық инспектордың қолымен және мөрімен расталады.". </w:t>
      </w:r>
    </w:p>
    <w:bookmarkStart w:name="z51" w:id="34"/>
    <w:p>
      <w:pPr>
        <w:spacing w:after="0"/>
        <w:ind w:left="0"/>
        <w:jc w:val="both"/>
      </w:pPr>
      <w:r>
        <w:rPr>
          <w:rFonts w:ascii="Times New Roman"/>
          <w:b w:val="false"/>
          <w:i w:val="false"/>
          <w:color w:val="000000"/>
          <w:sz w:val="28"/>
        </w:rPr>
        <w:t xml:space="preserve">
      3.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10466 болып тіркелген, 2015 жылғы 1 сәуірде "Әділет" ақпараттық-құқықтық жүйесінде жарияланған) мынадай өзгерістер енгізілсін:</w:t>
      </w:r>
    </w:p>
    <w:bookmarkEnd w:id="34"/>
    <w:bookmarkStart w:name="z52" w:id="35"/>
    <w:p>
      <w:pPr>
        <w:spacing w:after="0"/>
        <w:ind w:left="0"/>
        <w:jc w:val="both"/>
      </w:pPr>
      <w:r>
        <w:rPr>
          <w:rFonts w:ascii="Times New Roman"/>
          <w:b w:val="false"/>
          <w:i w:val="false"/>
          <w:color w:val="000000"/>
          <w:sz w:val="28"/>
        </w:rPr>
        <w:t xml:space="preserve">
      көрсетілген бұйрықпен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4" w:id="36"/>
    <w:p>
      <w:pPr>
        <w:spacing w:after="0"/>
        <w:ind w:left="0"/>
        <w:jc w:val="both"/>
      </w:pPr>
      <w:r>
        <w:rPr>
          <w:rFonts w:ascii="Times New Roman"/>
          <w:b w:val="false"/>
          <w:i w:val="false"/>
          <w:color w:val="000000"/>
          <w:sz w:val="28"/>
        </w:rPr>
        <w:t>
      "1-тарау. Жалпы ережелер";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"6. Өтініштерді қабылдау және өндіріс объектісіне есепке алу нөмірлерінің нәтижелерін беру ветеринария саласындағы қызметті жүзеге асыратын ауданның (облыстық маңызы бар қаланың), республикалық маңызы бар қаланың, астананың жергілікті атқарушы органының тиісті бөлімшелерінің кеңселері немесе "электрондық үкіметтің" www.egov.kz веб-порталы (бұдан әрі – портал) арқылы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8" w:id="38"/>
    <w:p>
      <w:pPr>
        <w:spacing w:after="0"/>
        <w:ind w:left="0"/>
        <w:jc w:val="both"/>
      </w:pPr>
      <w:r>
        <w:rPr>
          <w:rFonts w:ascii="Times New Roman"/>
          <w:b w:val="false"/>
          <w:i w:val="false"/>
          <w:color w:val="000000"/>
          <w:sz w:val="28"/>
        </w:rPr>
        <w:t>
      "2-тарау. Өндіріс объектілеріне есепке алу нөмірлерін беру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"15. Ведомство алынған растау көшірмесінің негізінде өндіріс объектісін Қазақстан Республикасы Ауыл шаруашылығы министрлігінің www.mоа.gov.kz интернет-ресурсында орналастырылатын тізілімге енгізеді.";</w:t>
      </w:r>
    </w:p>
    <w:bookmarkEnd w:id="39"/>
    <w:bookmarkStart w:name="z61"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0"/>
    <w:bookmarkStart w:name="z62" w:id="41"/>
    <w:p>
      <w:pPr>
        <w:spacing w:after="0"/>
        <w:ind w:left="0"/>
        <w:jc w:val="both"/>
      </w:pPr>
      <w:r>
        <w:rPr>
          <w:rFonts w:ascii="Times New Roman"/>
          <w:b w:val="false"/>
          <w:i w:val="false"/>
          <w:color w:val="000000"/>
          <w:sz w:val="28"/>
        </w:rPr>
        <w:t xml:space="preserve">
      4.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"Егемен Қазақстан" газетінің 2015 жылғы 28 мамырдағы № 98 (28576) санында жарияланған) мынадай өзгерістер мен толықтыру енгізілсін:</w:t>
      </w:r>
    </w:p>
    <w:bookmarkEnd w:id="41"/>
    <w:bookmarkStart w:name="z63" w:id="42"/>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5" w:id="43"/>
    <w:p>
      <w:pPr>
        <w:spacing w:after="0"/>
        <w:ind w:left="0"/>
        <w:jc w:val="both"/>
      </w:pPr>
      <w:r>
        <w:rPr>
          <w:rFonts w:ascii="Times New Roman"/>
          <w:b w:val="false"/>
          <w:i w:val="false"/>
          <w:color w:val="000000"/>
          <w:sz w:val="28"/>
        </w:rPr>
        <w:t>
      "1-тарау. Жалпы ережелер";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"2. Осы Қағидалардың 9-тармағында көрсетілген тәсілмен бірдейлендіруге Қазақстан Республикасының аумағындағы ауыл шаруашылығы жануарлары жатады.</w:t>
      </w:r>
    </w:p>
    <w:bookmarkEnd w:id="44"/>
    <w:p>
      <w:pPr>
        <w:spacing w:after="0"/>
        <w:ind w:left="0"/>
        <w:jc w:val="both"/>
      </w:pPr>
      <w:r>
        <w:rPr>
          <w:rFonts w:ascii="Times New Roman"/>
          <w:b w:val="false"/>
          <w:i w:val="false"/>
          <w:color w:val="000000"/>
          <w:sz w:val="28"/>
        </w:rPr>
        <w:t>
      Ауыл шаруашылығы жануарларының төлі мынадай жасқа жеткен күнінен бастап он төрт жұмыс күнінен кешіктірілмей бірдейлендіріледі:</w:t>
      </w:r>
    </w:p>
    <w:p>
      <w:pPr>
        <w:spacing w:after="0"/>
        <w:ind w:left="0"/>
        <w:jc w:val="both"/>
      </w:pPr>
      <w:r>
        <w:rPr>
          <w:rFonts w:ascii="Times New Roman"/>
          <w:b w:val="false"/>
          <w:i w:val="false"/>
          <w:color w:val="000000"/>
          <w:sz w:val="28"/>
        </w:rPr>
        <w:t>
      бұзаулар, қозылар, лақтар, боталар – туған күнінен бастап жеті күн өткеннен кейін;</w:t>
      </w:r>
    </w:p>
    <w:p>
      <w:pPr>
        <w:spacing w:after="0"/>
        <w:ind w:left="0"/>
        <w:jc w:val="both"/>
      </w:pPr>
      <w:r>
        <w:rPr>
          <w:rFonts w:ascii="Times New Roman"/>
          <w:b w:val="false"/>
          <w:i w:val="false"/>
          <w:color w:val="000000"/>
          <w:sz w:val="28"/>
        </w:rPr>
        <w:t>
      құлындар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тақ тұяқты жануарлардың төлі (есектер, қашырлар, пони, зебра, құлан және басқа жануарлар)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асыл тұқымды торайлар, әрі қарай өсіруге және өсімін молайтуға арналған торайлар және халықтың шаруашылықтарында күтіп-бағылатын торайлар – туған күнінен бастап жеті күн өткеннен кейін;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тоғыз айлық жасқа жеткенге дейін бордақылауға арналған торайлар – туған күнінен бастап жеті күн өткеннен кейін;</w:t>
      </w:r>
    </w:p>
    <w:p>
      <w:pPr>
        <w:spacing w:after="0"/>
        <w:ind w:left="0"/>
        <w:jc w:val="both"/>
      </w:pPr>
      <w:r>
        <w:rPr>
          <w:rFonts w:ascii="Times New Roman"/>
          <w:b w:val="false"/>
          <w:i w:val="false"/>
          <w:color w:val="000000"/>
          <w:sz w:val="28"/>
        </w:rPr>
        <w:t>
      тоғыз айлық жасқа дейін сойылмаған, ауыл шаруашылығы кәсіпорындарында, шаруа және фермерлік қожалықтарда күтіп-бағылатын және өнеркәсіптік өсіруге және бордақылауға арналған торайлар – тоғыз айлық жасқа толған күнінен бастап жеті күн өткеннен кейін.</w:t>
      </w:r>
    </w:p>
    <w:bookmarkStart w:name="z68" w:id="45"/>
    <w:p>
      <w:pPr>
        <w:spacing w:after="0"/>
        <w:ind w:left="0"/>
        <w:jc w:val="both"/>
      </w:pPr>
      <w:r>
        <w:rPr>
          <w:rFonts w:ascii="Times New Roman"/>
          <w:b w:val="false"/>
          <w:i w:val="false"/>
          <w:color w:val="000000"/>
          <w:sz w:val="28"/>
        </w:rPr>
        <w:t>
      3. Тоғыз айлық жасқа дейінгі жылқылар, тақ тұяқты жануарлар мен торайларды қоспағанда,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ауыл шаруашылығы жануарларының жеке нөмірі он екі символдан тұрады, олардың мынадай белгілері бар:</w:t>
      </w:r>
    </w:p>
    <w:bookmarkEnd w:id="45"/>
    <w:p>
      <w:pPr>
        <w:spacing w:after="0"/>
        <w:ind w:left="0"/>
        <w:jc w:val="both"/>
      </w:pPr>
      <w:r>
        <w:rPr>
          <w:rFonts w:ascii="Times New Roman"/>
          <w:b w:val="false"/>
          <w:i w:val="false"/>
          <w:color w:val="000000"/>
          <w:sz w:val="28"/>
        </w:rPr>
        <w:t>
      бірінші екі символ – ІSO – 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p>
      <w:pPr>
        <w:spacing w:after="0"/>
        <w:ind w:left="0"/>
        <w:jc w:val="both"/>
      </w:pPr>
      <w:r>
        <w:rPr>
          <w:rFonts w:ascii="Times New Roman"/>
          <w:b w:val="false"/>
          <w:i w:val="false"/>
          <w:color w:val="000000"/>
          <w:sz w:val="28"/>
        </w:rPr>
        <w:t>
      бесінші мен он екінші аралығындағы символдар – ауыл шаруашылығы жануарының реттік нөмірі.</w:t>
      </w:r>
    </w:p>
    <w:bookmarkStart w:name="z69" w:id="46"/>
    <w:p>
      <w:pPr>
        <w:spacing w:after="0"/>
        <w:ind w:left="0"/>
        <w:jc w:val="both"/>
      </w:pPr>
      <w:r>
        <w:rPr>
          <w:rFonts w:ascii="Times New Roman"/>
          <w:b w:val="false"/>
          <w:i w:val="false"/>
          <w:color w:val="000000"/>
          <w:sz w:val="28"/>
        </w:rPr>
        <w:t>
      4. Жылқының және тақ тұяқты жануарлардың жеке нөмірі он символдан тұрады, олардың мынадай белгілері бар:</w:t>
      </w:r>
    </w:p>
    <w:bookmarkEnd w:id="46"/>
    <w:p>
      <w:pPr>
        <w:spacing w:after="0"/>
        <w:ind w:left="0"/>
        <w:jc w:val="both"/>
      </w:pPr>
      <w:r>
        <w:rPr>
          <w:rFonts w:ascii="Times New Roman"/>
          <w:b w:val="false"/>
          <w:i w:val="false"/>
          <w:color w:val="000000"/>
          <w:sz w:val="28"/>
        </w:rPr>
        <w:t>
      бірінші екі символ – ІSO–Стандарттау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жылқының сандық коды (4), тақ тұяқты жануарлардың сандық коды (6);</w:t>
      </w:r>
    </w:p>
    <w:p>
      <w:pPr>
        <w:spacing w:after="0"/>
        <w:ind w:left="0"/>
        <w:jc w:val="both"/>
      </w:pPr>
      <w:r>
        <w:rPr>
          <w:rFonts w:ascii="Times New Roman"/>
          <w:b w:val="false"/>
          <w:i w:val="false"/>
          <w:color w:val="000000"/>
          <w:sz w:val="28"/>
        </w:rPr>
        <w:t>
      бесінші мен оныншы аралығындағы символдар – жылқының, тақ тұяқты жануарлардың реттік нөмірі.</w:t>
      </w:r>
    </w:p>
    <w:p>
      <w:pPr>
        <w:spacing w:after="0"/>
        <w:ind w:left="0"/>
        <w:jc w:val="both"/>
      </w:pPr>
      <w:r>
        <w:rPr>
          <w:rFonts w:ascii="Times New Roman"/>
          <w:b w:val="false"/>
          <w:i w:val="false"/>
          <w:color w:val="000000"/>
          <w:sz w:val="28"/>
        </w:rPr>
        <w:t>
      Құлындарға және тақ тұяқты жануарлар төлдеріне төрт айлық жасына жетуі бойынша таңбалау әдісімен кейіннен бірдейлендіру жүргізілген жағдайында туған күнінен бастап жеті күн өткеннен кейін ауыл шаруашылығы жануарларын бірдейлендірудің деректер базасында жылқылар мен тақ тұяқты жануарлардың (енесі жағынан ата-енесінің) жеке нөмірінен және жылқылардың және тақ тұяқты жануарлардың (енесі жағынан ата-енесінің) құлындаған құлындардың және тақ тұяқты жануарлар төлдерінің реттік нөмірінен тұратын уақытша бірдейлендіру нөмірі беріледі. Ауыл шаруашылығы жануарларын бірдейлендірудің деректер базасында құлындардың және тақ тұяқты жануарлар төлдерінің уақытша жеке нөмірі жануарлар иелеріне ауыл шаруашылығы жануарларын бірдейлендірудің деректер базасынан үзінді-көшірме бере отырып слеш (KZF4000155/1) арқылы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"6. Ауыл шаруашылығы жануарларына жеке нөмірлерді беру әр облыс, республикалық маңызы бар қалалар, астана үшін процессингтік орталық жеке өткізетін жеке нөмірлердің эмиссиясына сәйкес кезектілікпен жүзеге асырылады. Жеке нөмірлердің эмиссиясы тоғыз айлық жасқа дейін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торайларға, төрт айлық жасқа жеткенде таңбалау әдісімен кейіннен бірдейлендіру жағдайында құлындар және тақ тұяқты жануарлардың төлдері үшін жүргізілмейді.</w:t>
      </w:r>
    </w:p>
    <w:bookmarkEnd w:id="47"/>
    <w:p>
      <w:pPr>
        <w:spacing w:after="0"/>
        <w:ind w:left="0"/>
        <w:jc w:val="both"/>
      </w:pPr>
      <w:r>
        <w:rPr>
          <w:rFonts w:ascii="Times New Roman"/>
          <w:b w:val="false"/>
          <w:i w:val="false"/>
          <w:color w:val="000000"/>
          <w:sz w:val="28"/>
        </w:rPr>
        <w:t xml:space="preserve">
      Ауыл шаруашылығы жануарларын бірдейлендіруді жүргізу үшін бекітіліп берілген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"8. Жеке нөмірді беру ауыл шаруашылығы жануарларының түріне қарай келесі тәсілдердің бірімен жүргізіледі:</w:t>
      </w:r>
    </w:p>
    <w:bookmarkEnd w:id="48"/>
    <w:p>
      <w:pPr>
        <w:spacing w:after="0"/>
        <w:ind w:left="0"/>
        <w:jc w:val="both"/>
      </w:pPr>
      <w:r>
        <w:rPr>
          <w:rFonts w:ascii="Times New Roman"/>
          <w:b w:val="false"/>
          <w:i w:val="false"/>
          <w:color w:val="000000"/>
          <w:sz w:val="28"/>
        </w:rPr>
        <w:t>
      1) сырғалау (тоғыз айлық жасқа дейін сойылмаған, ауыл шаруашылығы кәсіпорындарында, шаруа және фермерлік қожалықтарда күтіп-бағылатын, өнеркәсіптік өсіруге және бордақылауға арналған ірі қара мал, ұсақ мал, түйелер, шошқалар және торайлар үшін);</w:t>
      </w:r>
    </w:p>
    <w:p>
      <w:pPr>
        <w:spacing w:after="0"/>
        <w:ind w:left="0"/>
        <w:jc w:val="both"/>
      </w:pPr>
      <w:r>
        <w:rPr>
          <w:rFonts w:ascii="Times New Roman"/>
          <w:b w:val="false"/>
          <w:i w:val="false"/>
          <w:color w:val="000000"/>
          <w:sz w:val="28"/>
        </w:rPr>
        <w:t>
      2) таңба басу (төрт айлық жасқа толғаннан бастап) немесе чип салу (туғаннан бастап жеті күн өткеннен кейін) (жылқылар және тақ тұяқты жануарлар үшін);</w:t>
      </w:r>
    </w:p>
    <w:p>
      <w:pPr>
        <w:spacing w:after="0"/>
        <w:ind w:left="0"/>
        <w:jc w:val="both"/>
      </w:pPr>
      <w:r>
        <w:rPr>
          <w:rFonts w:ascii="Times New Roman"/>
          <w:b w:val="false"/>
          <w:i w:val="false"/>
          <w:color w:val="000000"/>
          <w:sz w:val="28"/>
        </w:rPr>
        <w:t>
      3) татуировка (ауыл шаруашылығы кәсіпорындарында, шаруа және фермерлік қожалықтарда күтіп-бағылатын және өнеркәсіптік өсіруге, тоғыз айлық жасқа жеткенге дейін кейіннен сою үшін бордақылауға арналған торайлар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5" w:id="49"/>
    <w:p>
      <w:pPr>
        <w:spacing w:after="0"/>
        <w:ind w:left="0"/>
        <w:jc w:val="both"/>
      </w:pPr>
      <w:r>
        <w:rPr>
          <w:rFonts w:ascii="Times New Roman"/>
          <w:b w:val="false"/>
          <w:i w:val="false"/>
          <w:color w:val="000000"/>
          <w:sz w:val="28"/>
        </w:rPr>
        <w:t>
      11. Таңба басу ыстық немесе суық тәсілдермен жүзеге асырылады. Жылқыны және тақ тұяқты жануарларды қоспағанда, ауыл шаруашылығы жануарларына таңба дененің сол жағына жамбас аумағына салынады.</w:t>
      </w:r>
    </w:p>
    <w:bookmarkEnd w:id="49"/>
    <w:p>
      <w:pPr>
        <w:spacing w:after="0"/>
        <w:ind w:left="0"/>
        <w:jc w:val="both"/>
      </w:pPr>
      <w:r>
        <w:rPr>
          <w:rFonts w:ascii="Times New Roman"/>
          <w:b w:val="false"/>
          <w:i w:val="false"/>
          <w:color w:val="000000"/>
          <w:sz w:val="28"/>
        </w:rPr>
        <w:t xml:space="preserve">
      Жылқыларға және тақ тұяқты жануарларға таңба денесінің сол жағына жауырын (клеймо) және жамбас аумағына (реттік нөмір) немесе тек жамбас аумағына (клеймо және реттік нөмір)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салынады.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бірінші және екінші символдар (міндетті емес), ауыл шаруашылығы жануары иесінің клеймосы. Клеймо бір немесе екі латын немесе араб бас әрпі (тері) және/немесе сан(дар), геометриялық фигура(лар) болып табылады. Клеймо бір әріп немесе сан немесе фигурадан құралған жағдайда, таңба төрт символдан құралады. Клеймо ауыл шаруашылығы жануары иесінің қалауы бойынша салынады;</w:t>
      </w:r>
    </w:p>
    <w:p>
      <w:pPr>
        <w:spacing w:after="0"/>
        <w:ind w:left="0"/>
        <w:jc w:val="both"/>
      </w:pPr>
      <w:r>
        <w:rPr>
          <w:rFonts w:ascii="Times New Roman"/>
          <w:b w:val="false"/>
          <w:i w:val="false"/>
          <w:color w:val="000000"/>
          <w:sz w:val="28"/>
        </w:rPr>
        <w:t xml:space="preserve">
      үшінші және төртінші символдар (міндетті)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ауыл шаруашылығы жануарының реттік нөмірінің алғашқы сандарының (соңғы екі санды қоспағанда) жиыны. Жылқыда және тақ тұяқты жануарларда бұл біріншіден төртіншіге дейінгі реттік нөмір сандарының жиыны, ауыл шаруашылығы жануарларының басқа түрлерінде біріншіден алтыншыға дейінгі реттік нөмір сандарының жиыны. Егер жануардың реттік нөмірінің алғашқы сандарының жиынтығында жиынтық бір символды құраса, онда таңбаға бір символ салынады. Егер символда нөл бар болса, онда ол таңбаға салынбайды;</w:t>
      </w:r>
    </w:p>
    <w:p>
      <w:pPr>
        <w:spacing w:after="0"/>
        <w:ind w:left="0"/>
        <w:jc w:val="both"/>
      </w:pPr>
      <w:r>
        <w:rPr>
          <w:rFonts w:ascii="Times New Roman"/>
          <w:b w:val="false"/>
          <w:i w:val="false"/>
          <w:color w:val="000000"/>
          <w:sz w:val="28"/>
        </w:rPr>
        <w:t>
      бесінші және алтыншы символдар (міндетті), осы Қағидалардың 3, 4 және 5-тармақтарына сәйкес берілген жануардың реттік нөмірінің соңғы екі саны. Жылқыларда және тақ тұяқты жануарларда бұл реттік нөмірдің бесінші және алтыншы сандары, ауыл шаруашылығы жануарларының басқа түрлерінде реттік нөмірдің жетінші және сегізінші сандары.";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7" w:id="50"/>
    <w:p>
      <w:pPr>
        <w:spacing w:after="0"/>
        <w:ind w:left="0"/>
        <w:jc w:val="both"/>
      </w:pPr>
      <w:r>
        <w:rPr>
          <w:rFonts w:ascii="Times New Roman"/>
          <w:b w:val="false"/>
          <w:i w:val="false"/>
          <w:color w:val="000000"/>
          <w:sz w:val="28"/>
        </w:rPr>
        <w:t>
      "2-тарау. Ауыл шаруашылығы жануарларын бірдейлендіруді жүргізу тәртібі";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79" w:id="51"/>
    <w:p>
      <w:pPr>
        <w:spacing w:after="0"/>
        <w:ind w:left="0"/>
        <w:jc w:val="both"/>
      </w:pPr>
      <w:r>
        <w:rPr>
          <w:rFonts w:ascii="Times New Roman"/>
          <w:b w:val="false"/>
          <w:i w:val="false"/>
          <w:color w:val="000000"/>
          <w:sz w:val="28"/>
        </w:rPr>
        <w:t>
      "22. Облыстың жергілікті атқарушы органы:</w:t>
      </w:r>
    </w:p>
    <w:bookmarkEnd w:id="51"/>
    <w:p>
      <w:pPr>
        <w:spacing w:after="0"/>
        <w:ind w:left="0"/>
        <w:jc w:val="both"/>
      </w:pPr>
      <w:r>
        <w:rPr>
          <w:rFonts w:ascii="Times New Roman"/>
          <w:b w:val="false"/>
          <w:i w:val="false"/>
          <w:color w:val="000000"/>
          <w:sz w:val="28"/>
        </w:rPr>
        <w:t>
      1) ауыл шаруашылығы жануарларын бірдейлендіруді, ауыл шаруашылығы жануарларының жеке нөмірлерінің эмиссиясын жүргізуге арналған атрибуттар мен бұйымдардың (құралдардың) процессингтік орталықтан алынуына қарай аудандардың, облыстық маңызы бар қалалардың жергілікті атқарушы органдарына олардың қажеттіліктеріне сәйкес ауыл шаруашылығы жануарларын бірдейлендіруді жүргізуге арналған атрибуттар мен бұйымдарды (құралдарды), ауыл шаруашылығы жануарларының жеке нөмірлерінің эмиссиясына сәйкес жылқылардың және тақ тұяқты жануарлардың жеке нөмірлерін және ветеринариялық паспорттарды бөледі;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дерекқордың тұрақты негізде жүргізілуін ұйымдастырады.</w:t>
      </w:r>
    </w:p>
    <w:bookmarkStart w:name="z80" w:id="52"/>
    <w:p>
      <w:pPr>
        <w:spacing w:after="0"/>
        <w:ind w:left="0"/>
        <w:jc w:val="both"/>
      </w:pPr>
      <w:r>
        <w:rPr>
          <w:rFonts w:ascii="Times New Roman"/>
          <w:b w:val="false"/>
          <w:i w:val="false"/>
          <w:color w:val="000000"/>
          <w:sz w:val="28"/>
        </w:rPr>
        <w:t>
      23. Республикалық маңызы бар қалалардың, астананың жергілікті атқарушы органы:</w:t>
      </w:r>
    </w:p>
    <w:bookmarkEnd w:id="52"/>
    <w:p>
      <w:pPr>
        <w:spacing w:after="0"/>
        <w:ind w:left="0"/>
        <w:jc w:val="both"/>
      </w:pPr>
      <w:r>
        <w:rPr>
          <w:rFonts w:ascii="Times New Roman"/>
          <w:b w:val="false"/>
          <w:i w:val="false"/>
          <w:color w:val="000000"/>
          <w:sz w:val="28"/>
        </w:rPr>
        <w:t xml:space="preserve">
      1) ауыл шаруашылығы жануарларын бірдейлендіруді, ауыл шаруашылығы жануарларының жеке нөмірлерінің эмиссиясын жүргізуге арналған атрибуттар мен бұйымдардың (құралдардың) процессингтік орталықтан алынуына қарай, республикалық маңызы бар қалалардың, астананың жергілікті атқарушы органы құрған мемлекеттік ветеринариялық ұйымға ауыл шаруашылығы жануарларын бірдейлендіруді жүргізуге арналған атрибуттар мен бұйымдарды (құралдарды), ауыл шаруашылығы жануарларының жеке нөмірлерінің эмиссиясына сәйкес жылқылардың және тақ тұяқты жануарлардың жеке нөмірлерін және ветеринариялық паспорттарды береді; </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дерекқордың тұрақты негізде жүргізілуін ұйымдастырады.</w:t>
      </w:r>
    </w:p>
    <w:bookmarkStart w:name="z81" w:id="53"/>
    <w:p>
      <w:pPr>
        <w:spacing w:after="0"/>
        <w:ind w:left="0"/>
        <w:jc w:val="both"/>
      </w:pPr>
      <w:r>
        <w:rPr>
          <w:rFonts w:ascii="Times New Roman"/>
          <w:b w:val="false"/>
          <w:i w:val="false"/>
          <w:color w:val="000000"/>
          <w:sz w:val="28"/>
        </w:rPr>
        <w:t>
      24. Ауданның, облыстық маңызы бар қаланың жергілікті атқарушы органы:</w:t>
      </w:r>
    </w:p>
    <w:bookmarkEnd w:id="53"/>
    <w:p>
      <w:pPr>
        <w:spacing w:after="0"/>
        <w:ind w:left="0"/>
        <w:jc w:val="both"/>
      </w:pPr>
      <w:r>
        <w:rPr>
          <w:rFonts w:ascii="Times New Roman"/>
          <w:b w:val="false"/>
          <w:i w:val="false"/>
          <w:color w:val="000000"/>
          <w:sz w:val="28"/>
        </w:rPr>
        <w:t>
      1) ауданның, облыстық маңызы бар қаланың жергілікті атқарушы органы құрған мемлекеттік ветеринариялық ұйымға ауыл шаруашылығы жануарларын бірдейлендіруді жүргізуге арналған атрибуттар мен бұйымдарды (құралдарды), ауыл шаруашылығы жануарларының жеке нөмірлерінің эмиссиясына сәйкес жылқылардың және тақ тұяқты жануарлардың жеке нөмірлерін, ветеринариялық паспорттарды береді;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дерекқордың тұрақты негізде жүргізілуін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3" w:id="54"/>
    <w:p>
      <w:pPr>
        <w:spacing w:after="0"/>
        <w:ind w:left="0"/>
        <w:jc w:val="both"/>
      </w:pPr>
      <w:r>
        <w:rPr>
          <w:rFonts w:ascii="Times New Roman"/>
          <w:b w:val="false"/>
          <w:i w:val="false"/>
          <w:color w:val="000000"/>
          <w:sz w:val="28"/>
        </w:rPr>
        <w:t>
      "3-тарау. Ауыл шаруашылығы жануарларына ветеринариялық паспорт беру тәртібі";</w:t>
      </w:r>
    </w:p>
    <w:bookmarkEnd w:id="54"/>
    <w:bookmarkStart w:name="z84"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p>
    <w:bookmarkEnd w:id="55"/>
    <w:bookmarkStart w:name="z85" w:id="5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3-1-қосымшамен толықтырылсын.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Ауыл шаруашылығы министрінің м.а. 24.05.2024 </w:t>
      </w:r>
      <w:r>
        <w:rPr>
          <w:rFonts w:ascii="Times New Roman"/>
          <w:b w:val="false"/>
          <w:i w:val="false"/>
          <w:color w:val="000000"/>
          <w:sz w:val="28"/>
        </w:rPr>
        <w:t>№ 178</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96" w:id="57"/>
    <w:p>
      <w:pPr>
        <w:spacing w:after="0"/>
        <w:ind w:left="0"/>
        <w:jc w:val="both"/>
      </w:pPr>
      <w:r>
        <w:rPr>
          <w:rFonts w:ascii="Times New Roman"/>
          <w:b w:val="false"/>
          <w:i w:val="false"/>
          <w:color w:val="000000"/>
          <w:sz w:val="28"/>
        </w:rPr>
        <w:t xml:space="preserve">
      6.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 Қазақстан Республикасы Ауыл шаруашылығы министрінің 2015 жылғы 23 қыркүйектегі № 7-1/848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12243 болып тіркелген, 2015 жылғы 10 желтоқсанда "Әділет" ақпараттық-құқықтық жүйесінде жарияланған) мынадай өзгерістер енгізілсін:</w:t>
      </w:r>
    </w:p>
    <w:bookmarkEnd w:id="57"/>
    <w:bookmarkStart w:name="z97" w:id="58"/>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9" w:id="59"/>
    <w:p>
      <w:pPr>
        <w:spacing w:after="0"/>
        <w:ind w:left="0"/>
        <w:jc w:val="both"/>
      </w:pPr>
      <w:r>
        <w:rPr>
          <w:rFonts w:ascii="Times New Roman"/>
          <w:b w:val="false"/>
          <w:i w:val="false"/>
          <w:color w:val="000000"/>
          <w:sz w:val="28"/>
        </w:rPr>
        <w:t>
      "1-тарау. Жалпы ережелер";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1" w:id="60"/>
    <w:p>
      <w:pPr>
        <w:spacing w:after="0"/>
        <w:ind w:left="0"/>
        <w:jc w:val="both"/>
      </w:pPr>
      <w:r>
        <w:rPr>
          <w:rFonts w:ascii="Times New Roman"/>
          <w:b w:val="false"/>
          <w:i w:val="false"/>
          <w:color w:val="000000"/>
          <w:sz w:val="28"/>
        </w:rPr>
        <w:t>
      "4. Ветеринариялық препараттарды, жемшөп пен жемшөп қоспаларын өндіру, сақтау және өткізу жөніндегі ұйымның әкімшіліктері (бұдан әрі - ұйым) Заңның 24-бабы 4-тармағына сәйкес ветеринариялық препараттарды, жемшөп пен жемшөп қоспаларының ветеринариялық нормативтерге сәйкестігін айқындау жөніндегі өндірістік бақылау бөлімшелерін құрады.</w:t>
      </w:r>
    </w:p>
    <w:bookmarkEnd w:id="60"/>
    <w:p>
      <w:pPr>
        <w:spacing w:after="0"/>
        <w:ind w:left="0"/>
        <w:jc w:val="both"/>
      </w:pPr>
      <w:r>
        <w:rPr>
          <w:rFonts w:ascii="Times New Roman"/>
          <w:b w:val="false"/>
          <w:i w:val="false"/>
          <w:color w:val="000000"/>
          <w:sz w:val="28"/>
        </w:rPr>
        <w:t>
      Өндірістік бақылау бөлімшелеріне жануарлардың, жануарлардан алынатын өнім мен шикізаттың ветеринариялық нормативтерге сәйкестігін айқындау үшін 2014 жылғы 29 мамырдағы Еуразиялық экономикалық одақ туралы шартқа сәйкес Еуразиялық экономикалық одақтың сәйкестікті бағалау жөніндегі органдарының бірыңғай тізіліміне енгізілген аккредиттелген мемлекеттік зертханаларды (орталықтарды) тартуға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3" w:id="61"/>
    <w:p>
      <w:pPr>
        <w:spacing w:after="0"/>
        <w:ind w:left="0"/>
        <w:jc w:val="both"/>
      </w:pPr>
      <w:r>
        <w:rPr>
          <w:rFonts w:ascii="Times New Roman"/>
          <w:b w:val="false"/>
          <w:i w:val="false"/>
          <w:color w:val="000000"/>
          <w:sz w:val="28"/>
        </w:rPr>
        <w:t>
      "2-тарау. Ветеринариялық препараттарды өндіру, сақтау және өткізу жөніндегі ұйымдарға қойылатын ветеринариялық (ветеринариялық-санитариялық) талаптар";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5" w:id="62"/>
    <w:p>
      <w:pPr>
        <w:spacing w:after="0"/>
        <w:ind w:left="0"/>
        <w:jc w:val="both"/>
      </w:pPr>
      <w:r>
        <w:rPr>
          <w:rFonts w:ascii="Times New Roman"/>
          <w:b w:val="false"/>
          <w:i w:val="false"/>
          <w:color w:val="000000"/>
          <w:sz w:val="28"/>
        </w:rPr>
        <w:t>
      "3-тарау. Жемшөп пен жемшөп қоспаларын өндіретін ұйымдарға қойылатын ветеринариялық (ветеринариялық-санитариялық) талаптар".</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шаруашылығы министрінің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бақылау </w:t>
            </w:r>
            <w:r>
              <w:br/>
            </w:r>
            <w:r>
              <w:rPr>
                <w:rFonts w:ascii="Times New Roman"/>
                <w:b w:val="false"/>
                <w:i w:val="false"/>
                <w:color w:val="000000"/>
                <w:sz w:val="20"/>
              </w:rPr>
              <w:t xml:space="preserve">бекеттеріндегі мемлекеттік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инспекторлардың нысанды </w:t>
            </w:r>
            <w:r>
              <w:br/>
            </w:r>
            <w:r>
              <w:rPr>
                <w:rFonts w:ascii="Times New Roman"/>
                <w:b w:val="false"/>
                <w:i w:val="false"/>
                <w:color w:val="000000"/>
                <w:sz w:val="20"/>
              </w:rPr>
              <w:t xml:space="preserve">киімді (погонсыз) киіп жүру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08" w:id="63"/>
    <w:p>
      <w:pPr>
        <w:spacing w:after="0"/>
        <w:ind w:left="0"/>
        <w:jc w:val="left"/>
      </w:pPr>
      <w:r>
        <w:rPr>
          <w:rFonts w:ascii="Times New Roman"/>
          <w:b/>
          <w:i w:val="false"/>
          <w:color w:val="000000"/>
        </w:rPr>
        <w:t xml:space="preserve"> Қазақстан Республикасының облыстарына және республикалық маңызы бар қалаларына, астанасына бекітіліп берілген латын әліпбиінің әріптерімен белгіленген литерлік кодтар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әріп символы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шаруашылығы министрінің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өңдеуді және өткізуді жүзеге </w:t>
            </w:r>
            <w:r>
              <w:br/>
            </w:r>
            <w:r>
              <w:rPr>
                <w:rFonts w:ascii="Times New Roman"/>
                <w:b w:val="false"/>
                <w:i w:val="false"/>
                <w:color w:val="000000"/>
                <w:sz w:val="20"/>
              </w:rPr>
              <w:t xml:space="preserve">асыратын өндіріс объектілеріне, </w:t>
            </w:r>
            <w:r>
              <w:br/>
            </w:r>
            <w:r>
              <w:rPr>
                <w:rFonts w:ascii="Times New Roman"/>
                <w:b w:val="false"/>
                <w:i w:val="false"/>
                <w:color w:val="000000"/>
                <w:sz w:val="20"/>
              </w:rPr>
              <w:t xml:space="preserve">сондай-ақ ветеринариялық </w:t>
            </w:r>
            <w:r>
              <w:br/>
            </w:r>
            <w:r>
              <w:rPr>
                <w:rFonts w:ascii="Times New Roman"/>
                <w:b w:val="false"/>
                <w:i w:val="false"/>
                <w:color w:val="000000"/>
                <w:sz w:val="20"/>
              </w:rPr>
              <w:t xml:space="preserve">препараттарды, азық және </w:t>
            </w:r>
            <w:r>
              <w:br/>
            </w:r>
            <w:r>
              <w:rPr>
                <w:rFonts w:ascii="Times New Roman"/>
                <w:b w:val="false"/>
                <w:i w:val="false"/>
                <w:color w:val="000000"/>
                <w:sz w:val="20"/>
              </w:rPr>
              <w:t xml:space="preserve">азықтық қоспаларды өндіру, </w:t>
            </w:r>
            <w:r>
              <w:br/>
            </w:r>
            <w:r>
              <w:rPr>
                <w:rFonts w:ascii="Times New Roman"/>
                <w:b w:val="false"/>
                <w:i w:val="false"/>
                <w:color w:val="000000"/>
                <w:sz w:val="20"/>
              </w:rPr>
              <w:t xml:space="preserve">сақтау 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11" w:id="64"/>
    <w:p>
      <w:pPr>
        <w:spacing w:after="0"/>
        <w:ind w:left="0"/>
        <w:jc w:val="left"/>
      </w:pPr>
      <w:r>
        <w:rPr>
          <w:rFonts w:ascii="Times New Roman"/>
          <w:b/>
          <w:i w:val="false"/>
          <w:color w:val="000000"/>
        </w:rPr>
        <w:t xml:space="preserve"> Қызмет түрін және өндіріс объектісінің нөмірін қамтитын кодтан тұратын есептік нөмір Өндіріс объектілерінің қызметі түрлерінің кодтары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 өсіруді және өткізуді жүзеге асыратын өндіріс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дайындауды (союды) және өткізуді жүзеге асыратын өндіріс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 кәсіпорындар;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өңдеуші кәсіпорындар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өңдеуді жүзеге асыратын өндіріс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сақтауды және өткізуді жүзеге асыратын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өндіруді және өткізуді жүзеге асыратын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сақтауды және өткізуді жүзеге асыратын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өндіруді, сақтауды және өткізуді жүзеге асыратын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bl>
    <w:bookmarkStart w:name="z117" w:id="65"/>
    <w:p>
      <w:pPr>
        <w:spacing w:after="0"/>
        <w:ind w:left="0"/>
        <w:jc w:val="left"/>
      </w:pPr>
      <w:r>
        <w:rPr>
          <w:rFonts w:ascii="Times New Roman"/>
          <w:b/>
          <w:i w:val="false"/>
          <w:color w:val="000000"/>
        </w:rPr>
        <w:t xml:space="preserve"> Өндіріс объектілеріне есептік нөмірлер беруге арналған облыстың, республикалық маңызы бар қаланың, астананың литерлік кодтары, ауданның (облыстық маңызы бар қаланың) реттік нөмірі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Мерке ауданы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Бекейорда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Түркісіб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Есептік нөмір символдардан тұрады және құрылымы мынадай:</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қызметі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w:t>
      </w:r>
    </w:p>
    <w:p>
      <w:pPr>
        <w:spacing w:after="0"/>
        <w:ind w:left="0"/>
        <w:jc w:val="both"/>
      </w:pPr>
      <w:r>
        <w:rPr>
          <w:rFonts w:ascii="Times New Roman"/>
          <w:b w:val="false"/>
          <w:i w:val="false"/>
          <w:color w:val="000000"/>
          <w:sz w:val="28"/>
        </w:rPr>
        <w:t>
      Мысалы: КZ С.01/G1-0001/Е;</w:t>
      </w:r>
    </w:p>
    <w:p>
      <w:pPr>
        <w:spacing w:after="0"/>
        <w:ind w:left="0"/>
        <w:jc w:val="both"/>
      </w:pPr>
      <w:r>
        <w:rPr>
          <w:rFonts w:ascii="Times New Roman"/>
          <w:b w:val="false"/>
          <w:i w:val="false"/>
          <w:color w:val="000000"/>
          <w:sz w:val="28"/>
        </w:rPr>
        <w:t xml:space="preserve">
      КZ - елдің коды </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объектісінің қызмет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шаруашылығы министрінің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1-қосымша</w:t>
            </w:r>
          </w:p>
        </w:tc>
      </w:tr>
    </w:tbl>
    <w:bookmarkStart w:name="z114" w:id="66"/>
    <w:p>
      <w:pPr>
        <w:spacing w:after="0"/>
        <w:ind w:left="0"/>
        <w:jc w:val="left"/>
      </w:pPr>
      <w:r>
        <w:rPr>
          <w:rFonts w:ascii="Times New Roman"/>
          <w:b/>
          <w:i w:val="false"/>
          <w:color w:val="000000"/>
        </w:rPr>
        <w:t xml:space="preserve"> Ауыл шаруашылығы жануарларын бірдейлендіруді жүргізуге арналған Қазақстан Республикасының, облыстардың, республикалық маңызы бар қалалардың, астананың литерлік және саңдық кодтары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Литерлік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Штрих-кодқа арналған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both"/>
      </w:pPr>
      <w:r>
        <w:rPr>
          <w:rFonts w:ascii="Times New Roman"/>
          <w:b w:val="false"/>
          <w:i w:val="false"/>
          <w:color w:val="000000"/>
          <w:sz w:val="28"/>
        </w:rPr>
        <w:t>
      Ауыл шаруашылығы жануарларының сандық коды</w:t>
      </w:r>
    </w:p>
    <w:p>
      <w:pPr>
        <w:spacing w:after="0"/>
        <w:ind w:left="0"/>
        <w:jc w:val="both"/>
      </w:pPr>
      <w:r>
        <w:rPr>
          <w:rFonts w:ascii="Times New Roman"/>
          <w:b w:val="false"/>
          <w:i w:val="false"/>
          <w:color w:val="000000"/>
          <w:sz w:val="28"/>
        </w:rPr>
        <w:t>
      1 – ірі қара мал</w:t>
      </w:r>
    </w:p>
    <w:p>
      <w:pPr>
        <w:spacing w:after="0"/>
        <w:ind w:left="0"/>
        <w:jc w:val="both"/>
      </w:pPr>
      <w:r>
        <w:rPr>
          <w:rFonts w:ascii="Times New Roman"/>
          <w:b w:val="false"/>
          <w:i w:val="false"/>
          <w:color w:val="000000"/>
          <w:sz w:val="28"/>
        </w:rPr>
        <w:t>
      2 – ұсақ мал</w:t>
      </w:r>
    </w:p>
    <w:p>
      <w:pPr>
        <w:spacing w:after="0"/>
        <w:ind w:left="0"/>
        <w:jc w:val="both"/>
      </w:pPr>
      <w:r>
        <w:rPr>
          <w:rFonts w:ascii="Times New Roman"/>
          <w:b w:val="false"/>
          <w:i w:val="false"/>
          <w:color w:val="000000"/>
          <w:sz w:val="28"/>
        </w:rPr>
        <w:t xml:space="preserve">
      3 – шошқалар </w:t>
      </w:r>
    </w:p>
    <w:p>
      <w:pPr>
        <w:spacing w:after="0"/>
        <w:ind w:left="0"/>
        <w:jc w:val="both"/>
      </w:pPr>
      <w:r>
        <w:rPr>
          <w:rFonts w:ascii="Times New Roman"/>
          <w:b w:val="false"/>
          <w:i w:val="false"/>
          <w:color w:val="000000"/>
          <w:sz w:val="28"/>
        </w:rPr>
        <w:t xml:space="preserve">
      4 – жылқылар </w:t>
      </w:r>
    </w:p>
    <w:p>
      <w:pPr>
        <w:spacing w:after="0"/>
        <w:ind w:left="0"/>
        <w:jc w:val="both"/>
      </w:pPr>
      <w:r>
        <w:rPr>
          <w:rFonts w:ascii="Times New Roman"/>
          <w:b w:val="false"/>
          <w:i w:val="false"/>
          <w:color w:val="000000"/>
          <w:sz w:val="28"/>
        </w:rPr>
        <w:t>
      5 – түйелер</w:t>
      </w:r>
    </w:p>
    <w:p>
      <w:pPr>
        <w:spacing w:after="0"/>
        <w:ind w:left="0"/>
        <w:jc w:val="both"/>
      </w:pPr>
      <w:r>
        <w:rPr>
          <w:rFonts w:ascii="Times New Roman"/>
          <w:b w:val="false"/>
          <w:i w:val="false"/>
          <w:color w:val="000000"/>
          <w:sz w:val="28"/>
        </w:rPr>
        <w:t>
      6 – тақ тұяқты жануарлар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шаруашылығы министрінің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бірдейлендіру нөмірі: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KZC3000000012 – торайдың енесінің бірдейлендіру нөмірі;</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татуировкасы:</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