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83a2" w14:textId="d6c8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 көрсетуге үлгілік шартты бекіту туралы" Қазақстан Республикасы Инвестициялар және даму министрінің 2015 жылғы 30 қаңтардағы № 81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23 қаңтардағы № 12 бұйрығы. Қазақстан Республикасының Әділет министрлігінде 2019 жылғы 25 қаңтарда № 18242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туристік қызмет туралы" 2001 жылғы 13 маусымдағы Қазақстан Республикасы Заңының 11-бабы </w:t>
      </w:r>
      <w:r>
        <w:rPr>
          <w:rFonts w:ascii="Times New Roman"/>
          <w:b w:val="false"/>
          <w:i w:val="false"/>
          <w:color w:val="000000"/>
          <w:sz w:val="28"/>
        </w:rPr>
        <w:t>20-1)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"Туристік қызмет көрсетуге үлгілік шартты бекіту туралы" Қазақстан Республикасы Инвестициялар және даму министрінің 2015 жылғы 30 қаңтардағы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10604 болып тіркелді, 2015 жылғы 14 сәуірде "Әділет" ақпараттық-құқықтық жүйесінде жарияланды)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Туристік қызмет көрсетудің үлгі </w:t>
      </w:r>
      <w:r>
        <w:rPr>
          <w:rFonts w:ascii="Times New Roman"/>
          <w:b w:val="false"/>
          <w:i w:val="false"/>
          <w:color w:val="000000"/>
          <w:sz w:val="28"/>
        </w:rPr>
        <w:t>шартында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2-1) тармақшамен толықтырылсын:</w:t>
      </w:r>
    </w:p>
    <w:bookmarkStart w:name="z6" w:id="3"/>
    <w:p>
      <w:pPr>
        <w:spacing w:after="0"/>
        <w:ind w:left="0"/>
        <w:jc w:val="both"/>
      </w:pPr>
      <w:r>
        <w:rPr>
          <w:rFonts w:ascii="Times New Roman"/>
          <w:b w:val="false"/>
          <w:i w:val="false"/>
          <w:color w:val="000000"/>
          <w:sz w:val="28"/>
        </w:rPr>
        <w:t>
      "2-1) туристі міндетті сақтандыру шартын жасасу үшін сақтандыру ұйымын таңдауға және сақтандыру сертификатын алуға;";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2-1) тармақшамен толықтырылсын:</w:t>
      </w:r>
    </w:p>
    <w:bookmarkStart w:name="z8" w:id="4"/>
    <w:p>
      <w:pPr>
        <w:spacing w:after="0"/>
        <w:ind w:left="0"/>
        <w:jc w:val="both"/>
      </w:pPr>
      <w:r>
        <w:rPr>
          <w:rFonts w:ascii="Times New Roman"/>
          <w:b w:val="false"/>
          <w:i w:val="false"/>
          <w:color w:val="000000"/>
          <w:sz w:val="28"/>
        </w:rPr>
        <w:t>
      "2-1) шетелге шығатын турист туристі міндетті сақтандыру шартын жасасуға ниет білдірген сақтандыру ұйымының атауын сұратуға;";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"22. Туристік қызметтің сапасы және (немесе) көлемі басқа елге келген жері бойынша не жүру бағыты бойынша Шарт талаптарына сәйкес келмеген жағдайда, өткізілетін туристік өнімді қалыптастырған туристік оператор Шарт талаптарының тиісінше орындалмағаны немесе тиісінше орындамағаны үшін (оның ішінде осы қызметтерді кімнің көрсетуі тиіс болғанына немесе көрсетілді ме, жоқ па қарамастан, туристік өнімге кіретін туристік қызметтерді көрсетпегені немесе тиісінше көрсетпегені үшін) үшін жауапты болады."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мазмұндағы 6) тармақшамен толықтырылсын:</w:t>
      </w:r>
    </w:p>
    <w:bookmarkStart w:name="z12" w:id="6"/>
    <w:p>
      <w:pPr>
        <w:spacing w:after="0"/>
        <w:ind w:left="0"/>
        <w:jc w:val="both"/>
      </w:pPr>
      <w:r>
        <w:rPr>
          <w:rFonts w:ascii="Times New Roman"/>
          <w:b w:val="false"/>
          <w:i w:val="false"/>
          <w:color w:val="000000"/>
          <w:sz w:val="28"/>
        </w:rPr>
        <w:t>
      "6) сақтандыру сертификат.".</w:t>
      </w:r>
    </w:p>
    <w:bookmarkEnd w:id="6"/>
    <w:bookmarkStart w:name="z13" w:id="7"/>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9"/>
    <w:bookmarkStart w:name="z16" w:id="10"/>
    <w:p>
      <w:pPr>
        <w:spacing w:after="0"/>
        <w:ind w:left="0"/>
        <w:jc w:val="both"/>
      </w:pPr>
      <w:r>
        <w:rPr>
          <w:rFonts w:ascii="Times New Roman"/>
          <w:b w:val="false"/>
          <w:i w:val="false"/>
          <w:color w:val="000000"/>
          <w:sz w:val="28"/>
        </w:rPr>
        <w:t>
      3) осы бұйрықты қолданысқа енгізілгеннен кейін екі жұмыс күні ішінде Қазақстан Республикасы Мәдениет және спорт министрлігінің ресми интернет-ресурсында орналастыруды;</w:t>
      </w:r>
    </w:p>
    <w:bookmarkEnd w:id="10"/>
    <w:bookmarkStart w:name="z17" w:id="11"/>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1"/>
    <w:bookmarkStart w:name="z18"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2"/>
    <w:bookmarkStart w:name="z19" w:id="13"/>
    <w:p>
      <w:pPr>
        <w:spacing w:after="0"/>
        <w:ind w:left="0"/>
        <w:jc w:val="both"/>
      </w:pPr>
      <w:r>
        <w:rPr>
          <w:rFonts w:ascii="Times New Roman"/>
          <w:b w:val="false"/>
          <w:i w:val="false"/>
          <w:color w:val="000000"/>
          <w:sz w:val="28"/>
        </w:rPr>
        <w:t>
      4. Осы бұйрық оны алғашқы ресми жарияланған күннен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