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4c5e" w14:textId="4e54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атақтар (қауымдастырылған профессор (доцент), профессор) беру ережесін бекіту туралы" Қазақстан Республикасы Білім және ғылым министрінің 2011 жылғы 31 наурыздағы № 128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16 қаңтардағы № 15 бұйрығы. Қазақстан Республикасының Әділет министрлігінде 2019 жылғы 18 қаңтарда № 18205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"Ғылыми атақтар (қауымдастырылған профессор (доцент), профессор) беру ережесін бекіту туралы" Қазақстан Республикасы Білім және ғылым министрінің 2011 жылғы 31 наурыздағы № 128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6939 болып тіркелген, "Егемен Қазақстан" газетінің 2011 жылғы 20 мамырдағы № 207-210 (26612)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Ғылыми атақтар (қауымдастырылған профессор (доцент), профессор) беру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жызылсын:</w:t>
      </w:r>
    </w:p>
    <w:bookmarkStart w:name="z5" w:id="3"/>
    <w:p>
      <w:pPr>
        <w:spacing w:after="0"/>
        <w:ind w:left="0"/>
        <w:jc w:val="both"/>
      </w:pPr>
      <w:r>
        <w:rPr>
          <w:rFonts w:ascii="Times New Roman"/>
          <w:b w:val="false"/>
          <w:i w:val="false"/>
          <w:color w:val="000000"/>
          <w:sz w:val="28"/>
        </w:rPr>
        <w:t>
      "4. Қауымдастырылған профессор (доцент) ғылыми атағы ғылыми атақ беру туралы өтініш берген ұйымда толық ставкада жұмыс істейтін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тұлғаларға (бұдан әрі - үміткерлер) мынадай жағдайларда беріледі:</w:t>
      </w:r>
    </w:p>
    <w:bookmarkEnd w:id="3"/>
    <w:bookmarkStart w:name="z6" w:id="4"/>
    <w:p>
      <w:pPr>
        <w:spacing w:after="0"/>
        <w:ind w:left="0"/>
        <w:jc w:val="both"/>
      </w:pPr>
      <w:r>
        <w:rPr>
          <w:rFonts w:ascii="Times New Roman"/>
          <w:b w:val="false"/>
          <w:i w:val="false"/>
          <w:color w:val="000000"/>
          <w:sz w:val="28"/>
        </w:rPr>
        <w:t>
      1) диссертация қорғағаннан кейін ғылыми және (немесе) ғылыми-педагогикалық қызметте 3 жылдан кем емес, оның ішінде жоғары оқу орнында доценттен (қауымдастырылған профессордан) төмен емес лауазымда немесе ғылыми ұйымда аға ғылыми қызметкер лауазымында, жоғары оқу орнының немесе ғылыми ұйымның басшысы, басшының орынбасары, бөлімшелер басшылары лауазымдарында 2 жыл үзіліссіз өтілі.</w:t>
      </w:r>
    </w:p>
    <w:bookmarkEnd w:id="4"/>
    <w:bookmarkStart w:name="z7" w:id="5"/>
    <w:p>
      <w:pPr>
        <w:spacing w:after="0"/>
        <w:ind w:left="0"/>
        <w:jc w:val="both"/>
      </w:pPr>
      <w:r>
        <w:rPr>
          <w:rFonts w:ascii="Times New Roman"/>
          <w:b w:val="false"/>
          <w:i w:val="false"/>
          <w:color w:val="000000"/>
          <w:sz w:val="28"/>
        </w:rPr>
        <w:t>
      Философия докторы (PhD), бейіні бойынша доктор академиялық дәрежесі бар үміткерлер үшін жоғары оқу орнында қауымдастырылған профессордан (доценттен) немесе ғылыми ұйымда аға ғылыми қызметкерден төмен емес лауазымдағы өтілі талап етілмейді;</w:t>
      </w:r>
    </w:p>
    <w:bookmarkEnd w:id="5"/>
    <w:bookmarkStart w:name="z8" w:id="6"/>
    <w:p>
      <w:pPr>
        <w:spacing w:after="0"/>
        <w:ind w:left="0"/>
        <w:jc w:val="both"/>
      </w:pPr>
      <w:r>
        <w:rPr>
          <w:rFonts w:ascii="Times New Roman"/>
          <w:b w:val="false"/>
          <w:i w:val="false"/>
          <w:color w:val="000000"/>
          <w:sz w:val="28"/>
        </w:rPr>
        <w:t xml:space="preserve">
      2) диссертация қорғағаннан кейін жарияланған сұратылған мамандық бойынша кемінде 14 ғылыми мақаласы (тезистер емес), оның ішінде уәкілетті орган ұсынатын басылымдарда 10 ғылыми мақала және халықаралық рецензияланатын ғылыми журналдарда 2 ғылыми мақаласы. </w:t>
      </w:r>
    </w:p>
    <w:bookmarkEnd w:id="6"/>
    <w:bookmarkStart w:name="z9" w:id="7"/>
    <w:p>
      <w:pPr>
        <w:spacing w:after="0"/>
        <w:ind w:left="0"/>
        <w:jc w:val="both"/>
      </w:pPr>
      <w:r>
        <w:rPr>
          <w:rFonts w:ascii="Times New Roman"/>
          <w:b w:val="false"/>
          <w:i w:val="false"/>
          <w:color w:val="000000"/>
          <w:sz w:val="28"/>
        </w:rPr>
        <w:t xml:space="preserve">
      Осы Ережеге 4-тармақтың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халықаралық рецензияланатын ғылыми журналдарға кем дегенде бір ғылыми саладан Clarivate Analytics (Кларивэйт Аналитикс) компаниясының Journal Citation Reports (Жорнал Цитэйшэн Репортс) деректері бойынша 1, 2 және 3 квартиліне кіретін немесе Scopus (Скопус) базасында CiteScore (СайтСкор) көрсеткіші кемінде 35 болатын журналдар жатады. Әлеуметтік және гуманитарлық ғылымдар саласында ғылыми атаққа үміткер тұлғалар үшін Clarivate Analytics (Кларивэйт Аналитикс) компаниясының Web of Science Core Collection (Веб оф Сайенс Кор Коллекшн) (Arts and Humanities Citation Index (Арт энд Хьюманитис Цитэйшэн Индекс), Science Citation Index Expanded (Сайенс Цитэйшэн Индекс Экспандид), Social Sciences Citation Index (Сошиал Сайенсиз Цитэйшэн Индекс) бөлімдері) деректер базасындағы, сондай-ақ JSTOR (ДЖЕЙСТОР) базасына кіретін журналдар да есепке алынады.</w:t>
      </w:r>
    </w:p>
    <w:bookmarkEnd w:id="7"/>
    <w:bookmarkStart w:name="z10" w:id="8"/>
    <w:p>
      <w:pPr>
        <w:spacing w:after="0"/>
        <w:ind w:left="0"/>
        <w:jc w:val="both"/>
      </w:pPr>
      <w:r>
        <w:rPr>
          <w:rFonts w:ascii="Times New Roman"/>
          <w:b w:val="false"/>
          <w:i w:val="false"/>
          <w:color w:val="000000"/>
          <w:sz w:val="28"/>
        </w:rPr>
        <w:t>
      Халықаралық рецензияланатын ғылыми журналдардағы мақалалар көрсетілген базалардағы журналдардың тақырыптық бағытына сәйкес келеді және ағымдағы нөмірлерде жарияланады. Бұл ретте мақала жарияланған кезде немесе ұйымнан ғылыми атақ беру туралы қолдау хат түскен мезгілде журнал Journal Citation Reports (Жорнал Цитэйшэн Репортс) деректері бойынша тиісті квартильге кіреді немесе Scopus (Скопус) базасында CiteScore (СайтСкор) тиісті көрсеткішке ие болады.</w:t>
      </w:r>
    </w:p>
    <w:bookmarkEnd w:id="8"/>
    <w:bookmarkStart w:name="z11" w:id="9"/>
    <w:p>
      <w:pPr>
        <w:spacing w:after="0"/>
        <w:ind w:left="0"/>
        <w:jc w:val="both"/>
      </w:pPr>
      <w:r>
        <w:rPr>
          <w:rFonts w:ascii="Times New Roman"/>
          <w:b w:val="false"/>
          <w:i w:val="false"/>
          <w:color w:val="000000"/>
          <w:sz w:val="28"/>
        </w:rPr>
        <w:t>
      Ғылыми мақалалар халықаралық рецензияланатын ғылыми журналдарда талап етілген мақалалар санынан артық болған жағдайда, олар уәкілетті орган ұсынатын басылымдардағы мақалалар ретінде саналады.</w:t>
      </w:r>
    </w:p>
    <w:bookmarkEnd w:id="9"/>
    <w:bookmarkStart w:name="z12" w:id="10"/>
    <w:p>
      <w:pPr>
        <w:spacing w:after="0"/>
        <w:ind w:left="0"/>
        <w:jc w:val="both"/>
      </w:pPr>
      <w:r>
        <w:rPr>
          <w:rFonts w:ascii="Times New Roman"/>
          <w:b w:val="false"/>
          <w:i w:val="false"/>
          <w:color w:val="000000"/>
          <w:sz w:val="28"/>
        </w:rPr>
        <w:t>
      Clarivate Analytics (Кларивэйт Аналитикс) (Web of Science Core Collection, Clarivate Analytics (Вэб оф Сайнс Кор Коллекшн, Кларивэйт Аналитикс)) компаниясының деректер базасына енгізілген патенттер халықаралық рецензияланатын ғылыми журналдардағы ғылыми мақалалар ретінде саналады;</w:t>
      </w:r>
    </w:p>
    <w:bookmarkEnd w:id="10"/>
    <w:bookmarkStart w:name="z13" w:id="11"/>
    <w:p>
      <w:pPr>
        <w:spacing w:after="0"/>
        <w:ind w:left="0"/>
        <w:jc w:val="both"/>
      </w:pPr>
      <w:r>
        <w:rPr>
          <w:rFonts w:ascii="Times New Roman"/>
          <w:b w:val="false"/>
          <w:i w:val="false"/>
          <w:color w:val="000000"/>
          <w:sz w:val="28"/>
        </w:rPr>
        <w:t>
      3) Ғылыми кеңес ұсынған монографиясы (соңғы 5 жылда басылған, ізденушіге кемінде 6 баспа табағы тиесілі), не Ғылыми кеңес немесе Республикалық оқу-әдістемелік кеңес немесе уәкілетті мемлекеттік орган ұсынған жеке жазылған оқу (оқу-әдістемелік) құралы немесе оқулығы (соңғы 5 жылда басылған, көлемі 6 баспа табақтан кем емес, оқу процесінде кемінде 1 оқу жылы пайдаланылады), не 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тұлғасы.</w:t>
      </w:r>
    </w:p>
    <w:bookmarkEnd w:id="11"/>
    <w:bookmarkStart w:name="z14" w:id="12"/>
    <w:p>
      <w:pPr>
        <w:spacing w:after="0"/>
        <w:ind w:left="0"/>
        <w:jc w:val="both"/>
      </w:pPr>
      <w:r>
        <w:rPr>
          <w:rFonts w:ascii="Times New Roman"/>
          <w:b w:val="false"/>
          <w:i w:val="false"/>
          <w:color w:val="000000"/>
          <w:sz w:val="28"/>
        </w:rPr>
        <w:t xml:space="preserve">
      Осы Ереженің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көрсетілгендерге қосымша (кем дегенде бір ғылыми саладан Clarivate Analytics (Кларивэйт Аналитикс) компаниясының Journal Citation Reports (Жорнал Цитэйшэн Репортс) деректері бойынша 1 және 2-ші квартильге кіретін немесе Scopus (Скопус) деректер базасында CiteScore (СайтСкор) көрсеткіші кемінде 50 болатын) халықаралық рецензияланатын ғылыми журналдарда жарияланған 3 ғылыми мақаласы болған жағдайда осы Ереженің 4-тармағының </w:t>
      </w:r>
      <w:r>
        <w:rPr>
          <w:rFonts w:ascii="Times New Roman"/>
          <w:b w:val="false"/>
          <w:i w:val="false"/>
          <w:color w:val="000000"/>
          <w:sz w:val="28"/>
        </w:rPr>
        <w:t>3) тармақшасының</w:t>
      </w:r>
      <w:r>
        <w:rPr>
          <w:rFonts w:ascii="Times New Roman"/>
          <w:b w:val="false"/>
          <w:i w:val="false"/>
          <w:color w:val="000000"/>
          <w:sz w:val="28"/>
        </w:rPr>
        <w:t xml:space="preserve"> талаптарын орындау талап етілмейді.";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бірінші абзацы мынадай редакцияда жазылсын:</w:t>
      </w:r>
    </w:p>
    <w:bookmarkStart w:name="z16" w:id="13"/>
    <w:p>
      <w:pPr>
        <w:spacing w:after="0"/>
        <w:ind w:left="0"/>
        <w:jc w:val="both"/>
      </w:pPr>
      <w:r>
        <w:rPr>
          <w:rFonts w:ascii="Times New Roman"/>
          <w:b w:val="false"/>
          <w:i w:val="false"/>
          <w:color w:val="000000"/>
          <w:sz w:val="28"/>
        </w:rPr>
        <w:t>
      "4-5. Қауымдастырылған профессор (доцент) ғылыми атағы Қазақстан Республикасы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 Қорғаныс министрлігіне бағынысты ведомстволық жоғары әскери, арнайы оқу орындарында немесе ғылыми ұйымдарында, сондай-ақ жоғары оқу орындарындағы әскери кафедраларда толық ставкада жұмыс істейтін үміткерлерге - әскери қызметшілерге, қызметкерлерге және жұмыскерлерге мынадай жағдайларда беріледі:";</w:t>
      </w:r>
    </w:p>
    <w:bookmarkEnd w:id="13"/>
    <w:bookmarkStart w:name="z17" w:id="14"/>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14"/>
    <w:bookmarkStart w:name="z18" w:id="15"/>
    <w:p>
      <w:pPr>
        <w:spacing w:after="0"/>
        <w:ind w:left="0"/>
        <w:jc w:val="both"/>
      </w:pPr>
      <w:r>
        <w:rPr>
          <w:rFonts w:ascii="Times New Roman"/>
          <w:b w:val="false"/>
          <w:i w:val="false"/>
          <w:color w:val="000000"/>
          <w:sz w:val="28"/>
        </w:rPr>
        <w:t>
      "2) қауымдастырылған профессор (доцент) ғылыми атағын алғаннан кейін жарияланған, мамандық бойынша 28 ғылыми мақаласы (тезистер емес), оның ішінде уәкілетті орган ұсынған басылымдарда 20 ғылыми мақала және халықаралық рецензияланатын ғылыми журналдарда (кем дегенде бір ғылыми саладан Clarivate Analytics (Кларивэйт Аналитикс) компаниясының Journal Citation Reports (Жорнал Цитэйшэн Репортс) деректері бойынша 1 және 2 квартиліне кіретін немесе Scopus (Скопус) деректер базасында CiteScore (СайтСкор) көрсеткіші кемінде 50 болатын) 3 ғылыми мақала. Әлеуметтік және гуманитарлық ғылымдар саласында ғылыми атаққа үміткер тұлғалар үшін Clarivate Analytics (Кларивэйт Аналитикс) компаниясының Web of Science Core Collection (Веб оф Сайенс Кор Коллекшн) (Arts and Humanities Citation Index (Арт энд Хьюманитис Цитэйшэн Индекс), Science Citation Index Expanded (Сайенс Цитэйшэн Индекс Экспандид), Social Sciences Citation Index (Сошиал Сайенсиз Цитэйшэн Индекс) бөлімдері) деректер базасындағы, сондай-ақ JSTOR (ДЖЕЙСТОР) базасына кіретін журналдар да есепке алынады;</w:t>
      </w:r>
    </w:p>
    <w:bookmarkEnd w:id="15"/>
    <w:bookmarkStart w:name="z19" w:id="16"/>
    <w:p>
      <w:pPr>
        <w:spacing w:after="0"/>
        <w:ind w:left="0"/>
        <w:jc w:val="both"/>
      </w:pPr>
      <w:r>
        <w:rPr>
          <w:rFonts w:ascii="Times New Roman"/>
          <w:b w:val="false"/>
          <w:i w:val="false"/>
          <w:color w:val="000000"/>
          <w:sz w:val="28"/>
        </w:rPr>
        <w:t>
      3) Ғылыми кеңес ұсынған және қауымдастырылған профессор (доцент) ғылыми атағын алғаннан кейін жарияланған монографиясы (авторлығы кемінде 6 баспа табақты құрайтын), не Ғылыми кеңес немесе Республикалық оқу-әдістемелік кеңес немесе уәкілетті мемлекеттік орган ұсынған жеке жазылған оқулығы (соңғы 5 жылда басылған, жалпы көлемі 6 баспа табақтан кем емес, білім беру процесінде кемінде 1 оқу жылы пайдаланылады), не 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3 тұлғасы.</w:t>
      </w:r>
    </w:p>
    <w:bookmarkEnd w:id="16"/>
    <w:bookmarkStart w:name="z20" w:id="17"/>
    <w:p>
      <w:pPr>
        <w:spacing w:after="0"/>
        <w:ind w:left="0"/>
        <w:jc w:val="both"/>
      </w:pPr>
      <w:r>
        <w:rPr>
          <w:rFonts w:ascii="Times New Roman"/>
          <w:b w:val="false"/>
          <w:i w:val="false"/>
          <w:color w:val="000000"/>
          <w:sz w:val="28"/>
        </w:rPr>
        <w:t xml:space="preserve">
      Осы Ереженің 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көрсетілгендерге қосымша (кем дегенде бір ғылыми саладан Clarivate Analytics (Кларивэйт Аналитикс) компаниясының Journal Citation Reports (Жорнал Цитэйшэн Репортс) деректері бойынша 1 және 2-ші квартильге кіретін немесе Scopus (Скопус) деректер базасында CiteScore (СайтСкор) көрсеткіші кемінде 50 болатын) халықаралық рецензияланатын ғылыми журналдарда жарияланған 5 ғылыми мақаласы болған жағдайда осы Ереженің 5-тармағының </w:t>
      </w:r>
      <w:r>
        <w:rPr>
          <w:rFonts w:ascii="Times New Roman"/>
          <w:b w:val="false"/>
          <w:i w:val="false"/>
          <w:color w:val="000000"/>
          <w:sz w:val="28"/>
        </w:rPr>
        <w:t>3) тармақшасының</w:t>
      </w:r>
      <w:r>
        <w:rPr>
          <w:rFonts w:ascii="Times New Roman"/>
          <w:b w:val="false"/>
          <w:i w:val="false"/>
          <w:color w:val="000000"/>
          <w:sz w:val="28"/>
        </w:rPr>
        <w:t xml:space="preserve"> талаптарын орындау талап етілмейді.";</w:t>
      </w:r>
    </w:p>
    <w:bookmarkEnd w:id="17"/>
    <w:bookmarkStart w:name="z21" w:id="18"/>
    <w:p>
      <w:pPr>
        <w:spacing w:after="0"/>
        <w:ind w:left="0"/>
        <w:jc w:val="both"/>
      </w:pPr>
      <w:r>
        <w:rPr>
          <w:rFonts w:ascii="Times New Roman"/>
          <w:b w:val="false"/>
          <w:i w:val="false"/>
          <w:color w:val="000000"/>
          <w:sz w:val="28"/>
        </w:rPr>
        <w:t xml:space="preserve">
      5-1-тармақта 2)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End w:id="18"/>
    <w:bookmarkStart w:name="z22" w:id="19"/>
    <w:p>
      <w:pPr>
        <w:spacing w:after="0"/>
        <w:ind w:left="0"/>
        <w:jc w:val="both"/>
      </w:pPr>
      <w:r>
        <w:rPr>
          <w:rFonts w:ascii="Times New Roman"/>
          <w:b w:val="false"/>
          <w:i w:val="false"/>
          <w:color w:val="000000"/>
          <w:sz w:val="28"/>
        </w:rPr>
        <w:t xml:space="preserve">
      "2) диссертация қорғағаннан кейін жарияланған сұратылған мамандық бойынша 42 ғылыми мақаласы (тезистер емес), оның ішінде уәкілетті орган ұсынған басылымдарда 30 және осы Ереженің 5-тармағының </w:t>
      </w:r>
      <w:r>
        <w:rPr>
          <w:rFonts w:ascii="Times New Roman"/>
          <w:b w:val="false"/>
          <w:i w:val="false"/>
          <w:color w:val="000000"/>
          <w:sz w:val="28"/>
        </w:rPr>
        <w:t>2) тармақшасының</w:t>
      </w:r>
      <w:r>
        <w:rPr>
          <w:rFonts w:ascii="Times New Roman"/>
          <w:b w:val="false"/>
          <w:i w:val="false"/>
          <w:color w:val="000000"/>
          <w:sz w:val="28"/>
        </w:rPr>
        <w:t xml:space="preserve"> талаптарын қанағаттандыратын халықаралық рецензияланатын ғылыми журналдарда 5 ғылыми мақаласы;</w:t>
      </w:r>
    </w:p>
    <w:bookmarkEnd w:id="19"/>
    <w:bookmarkStart w:name="z23" w:id="20"/>
    <w:p>
      <w:pPr>
        <w:spacing w:after="0"/>
        <w:ind w:left="0"/>
        <w:jc w:val="both"/>
      </w:pPr>
      <w:r>
        <w:rPr>
          <w:rFonts w:ascii="Times New Roman"/>
          <w:b w:val="false"/>
          <w:i w:val="false"/>
          <w:color w:val="000000"/>
          <w:sz w:val="28"/>
        </w:rPr>
        <w:t>
      3) Ғылыми кеңес ұсынған және диссертация қорғағаннан кейін жарияланған кемінде 2 монографиясы (авторлығы кемінде 10 баспа табақты құрайды), не Ғылыми кеңес немесе Республикалық оқу-әдістемелік кеңес немесе уәкілетті мемлекеттік орган ұсынған жеке жазылған оқулықтар (соңғы 5 жылда басылған, жалпы көлемі 12 баспа табақтан кем емес, білім беру процесінде кемінде 1 оқу жылы пайдаланылады), не 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4 тұлғасы.</w:t>
      </w:r>
    </w:p>
    <w:bookmarkEnd w:id="20"/>
    <w:bookmarkStart w:name="z24" w:id="21"/>
    <w:p>
      <w:pPr>
        <w:spacing w:after="0"/>
        <w:ind w:left="0"/>
        <w:jc w:val="both"/>
      </w:pPr>
      <w:r>
        <w:rPr>
          <w:rFonts w:ascii="Times New Roman"/>
          <w:b w:val="false"/>
          <w:i w:val="false"/>
          <w:color w:val="000000"/>
          <w:sz w:val="28"/>
        </w:rPr>
        <w:t xml:space="preserve">
      Осы Ереженің 5-1-тармағының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көрсетілгендерге қосымша (кем дегенде бір ғылыми саладан Clarivate Analytics (Кларивэйт Аналитикс) компаниясының Journal Citation Reports (Жорнал Цитэйшэн Репортс) деректері бойынша 1 және 2-ші квартильге кіретін немесе Scopus (Скопус) деректер базасында CiteScore (СайтСкор) көрсеткіші кемінде 50 болатын) халықаралық рецензияланатын ғылыми журналдарда жарияланған 7 ғылыми мақаласы болған жағдайда осы Ереженің 5-1-тармағының </w:t>
      </w:r>
      <w:r>
        <w:rPr>
          <w:rFonts w:ascii="Times New Roman"/>
          <w:b w:val="false"/>
          <w:i w:val="false"/>
          <w:color w:val="000000"/>
          <w:sz w:val="28"/>
        </w:rPr>
        <w:t>3) тармақшасының</w:t>
      </w:r>
      <w:r>
        <w:rPr>
          <w:rFonts w:ascii="Times New Roman"/>
          <w:b w:val="false"/>
          <w:i w:val="false"/>
          <w:color w:val="000000"/>
          <w:sz w:val="28"/>
        </w:rPr>
        <w:t xml:space="preserve"> талаптарын орындау талап етілмейді.";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5-6-тармақтың</w:t>
      </w:r>
      <w:r>
        <w:rPr>
          <w:rFonts w:ascii="Times New Roman"/>
          <w:b w:val="false"/>
          <w:i w:val="false"/>
          <w:color w:val="000000"/>
          <w:sz w:val="28"/>
        </w:rPr>
        <w:t xml:space="preserve"> бірінші абзацы мынадай редакцияда жазылсын:</w:t>
      </w:r>
    </w:p>
    <w:bookmarkStart w:name="z26" w:id="22"/>
    <w:p>
      <w:pPr>
        <w:spacing w:after="0"/>
        <w:ind w:left="0"/>
        <w:jc w:val="both"/>
      </w:pPr>
      <w:r>
        <w:rPr>
          <w:rFonts w:ascii="Times New Roman"/>
          <w:b w:val="false"/>
          <w:i w:val="false"/>
          <w:color w:val="000000"/>
          <w:sz w:val="28"/>
        </w:rPr>
        <w:t>
      "5-6. Профессор ғылыми атағы Қазақстан Республикасы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 Қорғаныс министрлігіне ведомстволық бағынысты жоғары әскери, арнайы оқу орындарының немесе ғылыми ұйымдарының, сондай-ақ жоғары оқу орындарындағы әскери кафедралардың қауымдастырылған профессор (доцент) ғылыми атағы бар, осы ұйымда толық ставкада жұмыс істейтін әскери қызметшілеріне, қызметкерлеріне және жұмыскерлеріне мынадай жағдайларда беріледі:";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28" w:id="23"/>
    <w:p>
      <w:pPr>
        <w:spacing w:after="0"/>
        <w:ind w:left="0"/>
        <w:jc w:val="both"/>
      </w:pPr>
      <w:r>
        <w:rPr>
          <w:rFonts w:ascii="Times New Roman"/>
          <w:b w:val="false"/>
          <w:i w:val="false"/>
          <w:color w:val="000000"/>
          <w:sz w:val="28"/>
        </w:rPr>
        <w:t xml:space="preserve">
      "Аттестаттау ісін қарау нәтижелері бойынша Сараптамалық кеңес осы Ережеге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қорытынды қабылдайды. Сараптамалық кеңестің қорытындысы негізінде Комитет ғылыми атақ беру/беруден бас тарту туралы шешім қабылдайды және қорытындыға қол қойылған күнінен бастап 10 жұмыс күні ішінде тиісті бұйрық шығарады.";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"11. Комитет осы атақты беруден бас тарту туралы шешім шығарған жағдайда ғылыми атақ беру туралы жаңа ұсынымды Ғылыми кеңес кем дегенде бір жылдан соң береді.";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34" w:id="25"/>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заңнамада белгіленген тәртіппен:</w:t>
      </w:r>
    </w:p>
    <w:bookmarkEnd w:id="25"/>
    <w:bookmarkStart w:name="z35" w:id="2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6"/>
    <w:bookmarkStart w:name="z36" w:id="2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27"/>
    <w:bookmarkStart w:name="z37" w:id="28"/>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28"/>
    <w:bookmarkStart w:name="z38" w:id="29"/>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29"/>
    <w:bookmarkStart w:name="z39" w:id="3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30"/>
    <w:bookmarkStart w:name="z40"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16 қаңтардағы</w:t>
            </w:r>
            <w:r>
              <w:br/>
            </w:r>
            <w:r>
              <w:rPr>
                <w:rFonts w:ascii="Times New Roman"/>
                <w:b w:val="false"/>
                <w:i w:val="false"/>
                <w:color w:val="000000"/>
                <w:sz w:val="20"/>
              </w:rPr>
              <w:t>№ 15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атақтар</w:t>
            </w:r>
            <w:r>
              <w:br/>
            </w:r>
            <w:r>
              <w:rPr>
                <w:rFonts w:ascii="Times New Roman"/>
                <w:b w:val="false"/>
                <w:i w:val="false"/>
                <w:color w:val="000000"/>
                <w:sz w:val="20"/>
              </w:rPr>
              <w:t>(қауымдастырылған</w:t>
            </w:r>
            <w:r>
              <w:br/>
            </w:r>
            <w:r>
              <w:rPr>
                <w:rFonts w:ascii="Times New Roman"/>
                <w:b w:val="false"/>
                <w:i w:val="false"/>
                <w:color w:val="000000"/>
                <w:sz w:val="20"/>
              </w:rPr>
              <w:t>профессор (доцент),</w:t>
            </w:r>
            <w:r>
              <w:br/>
            </w:r>
            <w:r>
              <w:rPr>
                <w:rFonts w:ascii="Times New Roman"/>
                <w:b w:val="false"/>
                <w:i w:val="false"/>
                <w:color w:val="000000"/>
                <w:sz w:val="20"/>
              </w:rPr>
              <w:t>профессор) беру ережесіне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 мамандық бойынша </w:t>
      </w:r>
    </w:p>
    <w:p>
      <w:pPr>
        <w:spacing w:after="0"/>
        <w:ind w:left="0"/>
        <w:jc w:val="both"/>
      </w:pPr>
      <w:r>
        <w:rPr>
          <w:rFonts w:ascii="Times New Roman"/>
          <w:b w:val="false"/>
          <w:i w:val="false"/>
          <w:color w:val="000000"/>
          <w:sz w:val="28"/>
        </w:rPr>
        <w:t>
      (мамандықтың шифры мен аты)</w:t>
      </w:r>
    </w:p>
    <w:p>
      <w:pPr>
        <w:spacing w:after="0"/>
        <w:ind w:left="0"/>
        <w:jc w:val="both"/>
      </w:pPr>
      <w:r>
        <w:rPr>
          <w:rFonts w:ascii="Times New Roman"/>
          <w:b w:val="false"/>
          <w:i w:val="false"/>
          <w:color w:val="000000"/>
          <w:sz w:val="28"/>
        </w:rPr>
        <w:t>
      ___________________________________________ ғылыми атағын ізденуші</w:t>
      </w:r>
    </w:p>
    <w:p>
      <w:pPr>
        <w:spacing w:after="0"/>
        <w:ind w:left="0"/>
        <w:jc w:val="both"/>
      </w:pPr>
      <w:r>
        <w:rPr>
          <w:rFonts w:ascii="Times New Roman"/>
          <w:b w:val="false"/>
          <w:i w:val="false"/>
          <w:color w:val="000000"/>
          <w:sz w:val="28"/>
        </w:rPr>
        <w:t>
      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975"/>
        <w:gridCol w:w="795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атақ, берілген уақыты</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атақ, берілген уақыты</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(лауазымға тағайындалу туралы бұйрық мерзімі және нөмірі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ғылыми-педагогикалық жұмыс өтілі</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Барлығы_________ жыл,</w:t>
            </w:r>
            <w:r>
              <w:br/>
            </w:r>
            <w:r>
              <w:rPr>
                <w:rFonts w:ascii="Times New Roman"/>
                <w:b w:val="false"/>
                <w:i w:val="false"/>
                <w:color w:val="000000"/>
                <w:sz w:val="20"/>
              </w:rPr>
              <w:t>
оның ішінде лауазымда ______________ жыл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қорғағаннан/қауымдастырылған профессор (доцент) ғылыми атағын алғаннан кейінгі ғылыми мақалалар, шығармашылық еңбектер саны</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__________________,</w:t>
            </w:r>
            <w:r>
              <w:br/>
            </w:r>
            <w:r>
              <w:rPr>
                <w:rFonts w:ascii="Times New Roman"/>
                <w:b w:val="false"/>
                <w:i w:val="false"/>
                <w:color w:val="000000"/>
                <w:sz w:val="20"/>
              </w:rPr>
              <w:t>
уәкілетті орган ұсынатын басылымдарда____,</w:t>
            </w:r>
            <w:r>
              <w:br/>
            </w:r>
            <w:r>
              <w:rPr>
                <w:rFonts w:ascii="Times New Roman"/>
                <w:b w:val="false"/>
                <w:i w:val="false"/>
                <w:color w:val="000000"/>
                <w:sz w:val="20"/>
              </w:rPr>
              <w:t>
Clarivate Analytics (Кларивэйт Аналитикс) (Web of Science Core Collection, Clarivate Analytics (Вэб оф Сайнс Кор Коллекшн, Кларивэйт Аналитикс)) компаниясының ақпараттық базасына ___,</w:t>
            </w:r>
            <w:r>
              <w:br/>
            </w:r>
            <w:r>
              <w:rPr>
                <w:rFonts w:ascii="Times New Roman"/>
                <w:b w:val="false"/>
                <w:i w:val="false"/>
                <w:color w:val="000000"/>
                <w:sz w:val="20"/>
              </w:rPr>
              <w:t>
Scopus (Скопус) не JSTOR (ДЖЕЙСТОР) базалардағы ғылыми журналдарда__,</w:t>
            </w:r>
            <w:r>
              <w:br/>
            </w:r>
            <w:r>
              <w:rPr>
                <w:rFonts w:ascii="Times New Roman"/>
                <w:b w:val="false"/>
                <w:i w:val="false"/>
                <w:color w:val="000000"/>
                <w:sz w:val="20"/>
              </w:rPr>
              <w:t>
шығармашылық еңбектер_______________</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басылған монографиялар, оқулықтар, жеке жазылған оқу (оқу-әдістемелік) құралдар саны</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Кафедры (бөлімше) басшысы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16 қаңтардағы</w:t>
            </w:r>
            <w:r>
              <w:br/>
            </w:r>
            <w:r>
              <w:rPr>
                <w:rFonts w:ascii="Times New Roman"/>
                <w:b w:val="false"/>
                <w:i w:val="false"/>
                <w:color w:val="000000"/>
                <w:sz w:val="20"/>
              </w:rPr>
              <w:t>№ 15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атақтар</w:t>
            </w:r>
            <w:r>
              <w:br/>
            </w:r>
            <w:r>
              <w:rPr>
                <w:rFonts w:ascii="Times New Roman"/>
                <w:b w:val="false"/>
                <w:i w:val="false"/>
                <w:color w:val="000000"/>
                <w:sz w:val="20"/>
              </w:rPr>
              <w:t>(қауымдастырылған</w:t>
            </w:r>
            <w:r>
              <w:br/>
            </w:r>
            <w:r>
              <w:rPr>
                <w:rFonts w:ascii="Times New Roman"/>
                <w:b w:val="false"/>
                <w:i w:val="false"/>
                <w:color w:val="000000"/>
                <w:sz w:val="20"/>
              </w:rPr>
              <w:t>профессор (доцент),</w:t>
            </w:r>
            <w:r>
              <w:br/>
            </w:r>
            <w:r>
              <w:rPr>
                <w:rFonts w:ascii="Times New Roman"/>
                <w:b w:val="false"/>
                <w:i w:val="false"/>
                <w:color w:val="000000"/>
                <w:sz w:val="20"/>
              </w:rPr>
              <w:t>профессор) беру ережесіне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 бойынша Сараптау кеңесінің қорытындысы </w:t>
      </w:r>
    </w:p>
    <w:p>
      <w:pPr>
        <w:spacing w:after="0"/>
        <w:ind w:left="0"/>
        <w:jc w:val="both"/>
      </w:pPr>
      <w:r>
        <w:rPr>
          <w:rFonts w:ascii="Times New Roman"/>
          <w:b w:val="false"/>
          <w:i w:val="false"/>
          <w:color w:val="000000"/>
          <w:sz w:val="28"/>
        </w:rPr>
        <w:t>
      (ғылым саласы)</w:t>
      </w:r>
    </w:p>
    <w:p>
      <w:pPr>
        <w:spacing w:after="0"/>
        <w:ind w:left="0"/>
        <w:jc w:val="both"/>
      </w:pPr>
      <w:r>
        <w:rPr>
          <w:rFonts w:ascii="Times New Roman"/>
          <w:b w:val="false"/>
          <w:i w:val="false"/>
          <w:color w:val="000000"/>
          <w:sz w:val="28"/>
        </w:rPr>
        <w:t>
      20__ ж. "____" ________                                          № _______ хаттама</w:t>
      </w:r>
    </w:p>
    <w:p>
      <w:pPr>
        <w:spacing w:after="0"/>
        <w:ind w:left="0"/>
        <w:jc w:val="both"/>
      </w:pPr>
      <w:r>
        <w:rPr>
          <w:rFonts w:ascii="Times New Roman"/>
          <w:b w:val="false"/>
          <w:i w:val="false"/>
          <w:color w:val="000000"/>
          <w:sz w:val="28"/>
        </w:rPr>
        <w:t>
      Тыңдалды: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 ғылыми кеңесі ұсынған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(ізденушінің тегі, аты, әкесінің аты (ол болған жағдайда) (бұдан әрі - Т.А.Ә. </w:t>
      </w:r>
    </w:p>
    <w:p>
      <w:pPr>
        <w:spacing w:after="0"/>
        <w:ind w:left="0"/>
        <w:jc w:val="both"/>
      </w:pPr>
      <w:r>
        <w:rPr>
          <w:rFonts w:ascii="Times New Roman"/>
          <w:b w:val="false"/>
          <w:i w:val="false"/>
          <w:color w:val="000000"/>
          <w:sz w:val="28"/>
        </w:rPr>
        <w:t xml:space="preserve">
      (ол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қауымдастырылған профессор (доцент) ғылыми атағын беру туралы</w:t>
      </w:r>
    </w:p>
    <w:p>
      <w:pPr>
        <w:spacing w:after="0"/>
        <w:ind w:left="0"/>
        <w:jc w:val="both"/>
      </w:pPr>
      <w:r>
        <w:rPr>
          <w:rFonts w:ascii="Times New Roman"/>
          <w:b w:val="false"/>
          <w:i w:val="false"/>
          <w:color w:val="000000"/>
          <w:sz w:val="28"/>
        </w:rPr>
        <w:t xml:space="preserve">
      № ______________ ісі тыңдалды. </w:t>
      </w:r>
    </w:p>
    <w:p>
      <w:pPr>
        <w:spacing w:after="0"/>
        <w:ind w:left="0"/>
        <w:jc w:val="both"/>
      </w:pPr>
      <w:r>
        <w:rPr>
          <w:rFonts w:ascii="Times New Roman"/>
          <w:b w:val="false"/>
          <w:i w:val="false"/>
          <w:color w:val="000000"/>
          <w:sz w:val="28"/>
        </w:rPr>
        <w:t xml:space="preserve">
      Сарапшы ___________________________________________________________ тыңдап </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Сараптау кеңесі мынаны белгілейді:</w:t>
      </w:r>
    </w:p>
    <w:p>
      <w:pPr>
        <w:spacing w:after="0"/>
        <w:ind w:left="0"/>
        <w:jc w:val="both"/>
      </w:pPr>
      <w:r>
        <w:rPr>
          <w:rFonts w:ascii="Times New Roman"/>
          <w:b w:val="false"/>
          <w:i w:val="false"/>
          <w:color w:val="000000"/>
          <w:sz w:val="28"/>
        </w:rPr>
        <w:t>
      1. Үміткер (керектісін белгілеу):</w:t>
      </w:r>
    </w:p>
    <w:p>
      <w:pPr>
        <w:spacing w:after="0"/>
        <w:ind w:left="0"/>
        <w:jc w:val="both"/>
      </w:pPr>
      <w:r>
        <w:rPr>
          <w:rFonts w:ascii="Times New Roman"/>
          <w:b w:val="false"/>
          <w:i w:val="false"/>
          <w:color w:val="000000"/>
          <w:sz w:val="28"/>
        </w:rPr>
        <w:t xml:space="preserve">
      1) үміткердің ғылыми дәрежесі (ғылым кандидаты, ғылым докторы, философия </w:t>
      </w:r>
    </w:p>
    <w:p>
      <w:pPr>
        <w:spacing w:after="0"/>
        <w:ind w:left="0"/>
        <w:jc w:val="both"/>
      </w:pPr>
      <w:r>
        <w:rPr>
          <w:rFonts w:ascii="Times New Roman"/>
          <w:b w:val="false"/>
          <w:i w:val="false"/>
          <w:color w:val="000000"/>
          <w:sz w:val="28"/>
        </w:rPr>
        <w:t xml:space="preserve">
      докторы (PhD), бейіні бойынша доктор) немесе философия докторы (PhD), бейіні бойынша </w:t>
      </w:r>
    </w:p>
    <w:p>
      <w:pPr>
        <w:spacing w:after="0"/>
        <w:ind w:left="0"/>
        <w:jc w:val="both"/>
      </w:pPr>
      <w:r>
        <w:rPr>
          <w:rFonts w:ascii="Times New Roman"/>
          <w:b w:val="false"/>
          <w:i w:val="false"/>
          <w:color w:val="000000"/>
          <w:sz w:val="28"/>
        </w:rPr>
        <w:t xml:space="preserve">
      доктор академиялық дәрежесі немесе философия докторы (PhD), бейіні бойынша доктор </w:t>
      </w:r>
    </w:p>
    <w:p>
      <w:pPr>
        <w:spacing w:after="0"/>
        <w:ind w:left="0"/>
        <w:jc w:val="both"/>
      </w:pPr>
      <w:r>
        <w:rPr>
          <w:rFonts w:ascii="Times New Roman"/>
          <w:b w:val="false"/>
          <w:i w:val="false"/>
          <w:color w:val="000000"/>
          <w:sz w:val="28"/>
        </w:rPr>
        <w:t>
      дәрежесі бар (жоқ)__________________;</w:t>
      </w:r>
    </w:p>
    <w:p>
      <w:pPr>
        <w:spacing w:after="0"/>
        <w:ind w:left="0"/>
        <w:jc w:val="both"/>
      </w:pPr>
      <w:r>
        <w:rPr>
          <w:rFonts w:ascii="Times New Roman"/>
          <w:b w:val="false"/>
          <w:i w:val="false"/>
          <w:color w:val="000000"/>
          <w:sz w:val="28"/>
        </w:rPr>
        <w:t xml:space="preserve">
      2) үміткердің "Қазақстан Республикасының мемлекеттік наградалары туралы" 1995 </w:t>
      </w:r>
    </w:p>
    <w:p>
      <w:pPr>
        <w:spacing w:after="0"/>
        <w:ind w:left="0"/>
        <w:jc w:val="both"/>
      </w:pPr>
      <w:r>
        <w:rPr>
          <w:rFonts w:ascii="Times New Roman"/>
          <w:b w:val="false"/>
          <w:i w:val="false"/>
          <w:color w:val="000000"/>
          <w:sz w:val="28"/>
        </w:rPr>
        <w:t xml:space="preserve">
      жылғы 12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қарастырылған құрметті </w:t>
      </w:r>
    </w:p>
    <w:p>
      <w:pPr>
        <w:spacing w:after="0"/>
        <w:ind w:left="0"/>
        <w:jc w:val="both"/>
      </w:pPr>
      <w:r>
        <w:rPr>
          <w:rFonts w:ascii="Times New Roman"/>
          <w:b w:val="false"/>
          <w:i w:val="false"/>
          <w:color w:val="000000"/>
          <w:sz w:val="28"/>
        </w:rPr>
        <w:t xml:space="preserve">
      атағы немесе "Қазақстан Республикасының Еңбек сіңірген жаттықтырушысы" атағы </w:t>
      </w:r>
    </w:p>
    <w:p>
      <w:pPr>
        <w:spacing w:after="0"/>
        <w:ind w:left="0"/>
        <w:jc w:val="both"/>
      </w:pPr>
      <w:r>
        <w:rPr>
          <w:rFonts w:ascii="Times New Roman"/>
          <w:b w:val="false"/>
          <w:i w:val="false"/>
          <w:color w:val="000000"/>
          <w:sz w:val="28"/>
        </w:rPr>
        <w:t>
      бар ____________________;</w:t>
      </w:r>
    </w:p>
    <w:p>
      <w:pPr>
        <w:spacing w:after="0"/>
        <w:ind w:left="0"/>
        <w:jc w:val="both"/>
      </w:pPr>
      <w:r>
        <w:rPr>
          <w:rFonts w:ascii="Times New Roman"/>
          <w:b w:val="false"/>
          <w:i w:val="false"/>
          <w:color w:val="000000"/>
          <w:sz w:val="28"/>
        </w:rPr>
        <w:t xml:space="preserve">
      3) үміткер Қазақстан Республикасы ұлттық қауіпсіздік органдарына, Қазақстан </w:t>
      </w:r>
    </w:p>
    <w:p>
      <w:pPr>
        <w:spacing w:after="0"/>
        <w:ind w:left="0"/>
        <w:jc w:val="both"/>
      </w:pPr>
      <w:r>
        <w:rPr>
          <w:rFonts w:ascii="Times New Roman"/>
          <w:b w:val="false"/>
          <w:i w:val="false"/>
          <w:color w:val="000000"/>
          <w:sz w:val="28"/>
        </w:rPr>
        <w:t xml:space="preserve">
      Республикасының Ішкі істер министрлігіне, Қазақстан Республикасының прокуратура </w:t>
      </w:r>
    </w:p>
    <w:p>
      <w:pPr>
        <w:spacing w:after="0"/>
        <w:ind w:left="0"/>
        <w:jc w:val="both"/>
      </w:pPr>
      <w:r>
        <w:rPr>
          <w:rFonts w:ascii="Times New Roman"/>
          <w:b w:val="false"/>
          <w:i w:val="false"/>
          <w:color w:val="000000"/>
          <w:sz w:val="28"/>
        </w:rPr>
        <w:t xml:space="preserve">
      органдарына және Қазақстан Республикасы Қорғаныс министрлігіне бағынысты жоғары </w:t>
      </w:r>
    </w:p>
    <w:p>
      <w:pPr>
        <w:spacing w:after="0"/>
        <w:ind w:left="0"/>
        <w:jc w:val="both"/>
      </w:pPr>
      <w:r>
        <w:rPr>
          <w:rFonts w:ascii="Times New Roman"/>
          <w:b w:val="false"/>
          <w:i w:val="false"/>
          <w:color w:val="000000"/>
          <w:sz w:val="28"/>
        </w:rPr>
        <w:t xml:space="preserve">
      әскери, арнайы оқу орындарының немесе ғылыми ұйымдарының немесе жоғары оқу орнында </w:t>
      </w:r>
    </w:p>
    <w:p>
      <w:pPr>
        <w:spacing w:after="0"/>
        <w:ind w:left="0"/>
        <w:jc w:val="both"/>
      </w:pPr>
      <w:r>
        <w:rPr>
          <w:rFonts w:ascii="Times New Roman"/>
          <w:b w:val="false"/>
          <w:i w:val="false"/>
          <w:color w:val="000000"/>
          <w:sz w:val="28"/>
        </w:rPr>
        <w:t xml:space="preserve">
      әскери кафедрасында жұмыс істейді, полковниктен төмен емес әскери (арнайы) атағы </w:t>
      </w:r>
    </w:p>
    <w:p>
      <w:pPr>
        <w:spacing w:after="0"/>
        <w:ind w:left="0"/>
        <w:jc w:val="both"/>
      </w:pPr>
      <w:r>
        <w:rPr>
          <w:rFonts w:ascii="Times New Roman"/>
          <w:b w:val="false"/>
          <w:i w:val="false"/>
          <w:color w:val="000000"/>
          <w:sz w:val="28"/>
        </w:rPr>
        <w:t>
      бар____________________________________________________________________________.</w:t>
      </w:r>
    </w:p>
    <w:p>
      <w:pPr>
        <w:spacing w:after="0"/>
        <w:ind w:left="0"/>
        <w:jc w:val="both"/>
      </w:pPr>
      <w:r>
        <w:rPr>
          <w:rFonts w:ascii="Times New Roman"/>
          <w:b w:val="false"/>
          <w:i w:val="false"/>
          <w:color w:val="000000"/>
          <w:sz w:val="28"/>
        </w:rPr>
        <w:t>
      Аттестациялық іс Ереженің ____ тармағы бойынша қарастырылады.</w:t>
      </w:r>
    </w:p>
    <w:p>
      <w:pPr>
        <w:spacing w:after="0"/>
        <w:ind w:left="0"/>
        <w:jc w:val="both"/>
      </w:pPr>
      <w:r>
        <w:rPr>
          <w:rFonts w:ascii="Times New Roman"/>
          <w:b w:val="false"/>
          <w:i w:val="false"/>
          <w:color w:val="000000"/>
          <w:sz w:val="28"/>
        </w:rPr>
        <w:t xml:space="preserve">
      2. Ғылыми, ғылыми-педагогикалық, шығармашылық-педагогикалық, </w:t>
      </w:r>
    </w:p>
    <w:p>
      <w:pPr>
        <w:spacing w:after="0"/>
        <w:ind w:left="0"/>
        <w:jc w:val="both"/>
      </w:pPr>
      <w:r>
        <w:rPr>
          <w:rFonts w:ascii="Times New Roman"/>
          <w:b w:val="false"/>
          <w:i w:val="false"/>
          <w:color w:val="000000"/>
          <w:sz w:val="28"/>
        </w:rPr>
        <w:t>
      жаттықтырушы-педагогикалық еңбек өтілі (керектісін сызу), оның ішінде талап етілген лауазымда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3. Қауымдастырылған профессор (доцент) ғылыми атағын ізденушінің ________ </w:t>
      </w:r>
    </w:p>
    <w:p>
      <w:pPr>
        <w:spacing w:after="0"/>
        <w:ind w:left="0"/>
        <w:jc w:val="both"/>
      </w:pPr>
      <w:r>
        <w:rPr>
          <w:rFonts w:ascii="Times New Roman"/>
          <w:b w:val="false"/>
          <w:i w:val="false"/>
          <w:color w:val="000000"/>
          <w:sz w:val="28"/>
        </w:rPr>
        <w:t>
      ғылыми еңбектері бар, оның ішінде:</w:t>
      </w:r>
    </w:p>
    <w:p>
      <w:pPr>
        <w:spacing w:after="0"/>
        <w:ind w:left="0"/>
        <w:jc w:val="both"/>
      </w:pPr>
      <w:r>
        <w:rPr>
          <w:rFonts w:ascii="Times New Roman"/>
          <w:b w:val="false"/>
          <w:i w:val="false"/>
          <w:color w:val="000000"/>
          <w:sz w:val="28"/>
        </w:rPr>
        <w:t>
      Комитет ұсынатын басылымдарда ___;</w:t>
      </w:r>
    </w:p>
    <w:p>
      <w:pPr>
        <w:spacing w:after="0"/>
        <w:ind w:left="0"/>
        <w:jc w:val="both"/>
      </w:pPr>
      <w:r>
        <w:rPr>
          <w:rFonts w:ascii="Times New Roman"/>
          <w:b w:val="false"/>
          <w:i w:val="false"/>
          <w:color w:val="000000"/>
          <w:sz w:val="28"/>
        </w:rPr>
        <w:t>
      шетелдік ғылыми журналдарда :</w:t>
      </w:r>
    </w:p>
    <w:p>
      <w:pPr>
        <w:spacing w:after="0"/>
        <w:ind w:left="0"/>
        <w:jc w:val="both"/>
      </w:pPr>
      <w:r>
        <w:rPr>
          <w:rFonts w:ascii="Times New Roman"/>
          <w:b w:val="false"/>
          <w:i w:val="false"/>
          <w:color w:val="000000"/>
          <w:sz w:val="28"/>
        </w:rPr>
        <w:t xml:space="preserve">
      Clarivate Analytics (Кларивэйт Аналитикс) компаниясының Journal Citation Reports </w:t>
      </w:r>
    </w:p>
    <w:p>
      <w:pPr>
        <w:spacing w:after="0"/>
        <w:ind w:left="0"/>
        <w:jc w:val="both"/>
      </w:pPr>
      <w:r>
        <w:rPr>
          <w:rFonts w:ascii="Times New Roman"/>
          <w:b w:val="false"/>
          <w:i w:val="false"/>
          <w:color w:val="000000"/>
          <w:sz w:val="28"/>
        </w:rPr>
        <w:t xml:space="preserve">
      (Жорнал Цитэйшэн Репортс) деректері бойынша 1, 2 және 3 квартиліне кіретін халықаралық </w:t>
      </w:r>
    </w:p>
    <w:p>
      <w:pPr>
        <w:spacing w:after="0"/>
        <w:ind w:left="0"/>
        <w:jc w:val="both"/>
      </w:pPr>
      <w:r>
        <w:rPr>
          <w:rFonts w:ascii="Times New Roman"/>
          <w:b w:val="false"/>
          <w:i w:val="false"/>
          <w:color w:val="000000"/>
          <w:sz w:val="28"/>
        </w:rPr>
        <w:t>
      рецензияланатын журналдарда ____;</w:t>
      </w:r>
    </w:p>
    <w:p>
      <w:pPr>
        <w:spacing w:after="0"/>
        <w:ind w:left="0"/>
        <w:jc w:val="both"/>
      </w:pPr>
      <w:r>
        <w:rPr>
          <w:rFonts w:ascii="Times New Roman"/>
          <w:b w:val="false"/>
          <w:i w:val="false"/>
          <w:color w:val="000000"/>
          <w:sz w:val="28"/>
        </w:rPr>
        <w:t xml:space="preserve">
      немесе Scopus (Скопус) базасында CiteScore (СайтСкор) көрсеткіші кемінде 35 болатын </w:t>
      </w:r>
    </w:p>
    <w:p>
      <w:pPr>
        <w:spacing w:after="0"/>
        <w:ind w:left="0"/>
        <w:jc w:val="both"/>
      </w:pPr>
      <w:r>
        <w:rPr>
          <w:rFonts w:ascii="Times New Roman"/>
          <w:b w:val="false"/>
          <w:i w:val="false"/>
          <w:color w:val="000000"/>
          <w:sz w:val="28"/>
        </w:rPr>
        <w:t>
      халықаралық рецензияланатын журналдарда_____;</w:t>
      </w:r>
    </w:p>
    <w:p>
      <w:pPr>
        <w:spacing w:after="0"/>
        <w:ind w:left="0"/>
        <w:jc w:val="both"/>
      </w:pPr>
      <w:r>
        <w:rPr>
          <w:rFonts w:ascii="Times New Roman"/>
          <w:b w:val="false"/>
          <w:i w:val="false"/>
          <w:color w:val="000000"/>
          <w:sz w:val="28"/>
        </w:rPr>
        <w:t xml:space="preserve">
      Clarivate Analytics (Кларивэйт Аналитикс) компаниясының Web of Science Core </w:t>
      </w:r>
    </w:p>
    <w:p>
      <w:pPr>
        <w:spacing w:after="0"/>
        <w:ind w:left="0"/>
        <w:jc w:val="both"/>
      </w:pPr>
      <w:r>
        <w:rPr>
          <w:rFonts w:ascii="Times New Roman"/>
          <w:b w:val="false"/>
          <w:i w:val="false"/>
          <w:color w:val="000000"/>
          <w:sz w:val="28"/>
        </w:rPr>
        <w:t xml:space="preserve">
      Collection (Веб оф Сайенс Кор Коллекшн) (Arts and Humanities Citation Index (Арт энд </w:t>
      </w:r>
    </w:p>
    <w:p>
      <w:pPr>
        <w:spacing w:after="0"/>
        <w:ind w:left="0"/>
        <w:jc w:val="both"/>
      </w:pPr>
      <w:r>
        <w:rPr>
          <w:rFonts w:ascii="Times New Roman"/>
          <w:b w:val="false"/>
          <w:i w:val="false"/>
          <w:color w:val="000000"/>
          <w:sz w:val="28"/>
        </w:rPr>
        <w:t xml:space="preserve">
      Хьюманитис Цитэйшэн Индекс), Science Citation Index Expanded (Сайенс Цитэйшэн Индекс </w:t>
      </w:r>
    </w:p>
    <w:p>
      <w:pPr>
        <w:spacing w:after="0"/>
        <w:ind w:left="0"/>
        <w:jc w:val="both"/>
      </w:pPr>
      <w:r>
        <w:rPr>
          <w:rFonts w:ascii="Times New Roman"/>
          <w:b w:val="false"/>
          <w:i w:val="false"/>
          <w:color w:val="000000"/>
          <w:sz w:val="28"/>
        </w:rPr>
        <w:t xml:space="preserve">
      Экспандид), Social Sciences Citation Index (Сошиал Сайенсиз Цитэйшэн Индекс) бөлімдері) </w:t>
      </w:r>
    </w:p>
    <w:p>
      <w:pPr>
        <w:spacing w:after="0"/>
        <w:ind w:left="0"/>
        <w:jc w:val="both"/>
      </w:pPr>
      <w:r>
        <w:rPr>
          <w:rFonts w:ascii="Times New Roman"/>
          <w:b w:val="false"/>
          <w:i w:val="false"/>
          <w:color w:val="000000"/>
          <w:sz w:val="28"/>
        </w:rPr>
        <w:t>
      деректер базасында индекстелетін халықаралық рецензияланатын журналдарда____;</w:t>
      </w:r>
    </w:p>
    <w:p>
      <w:pPr>
        <w:spacing w:after="0"/>
        <w:ind w:left="0"/>
        <w:jc w:val="both"/>
      </w:pPr>
      <w:r>
        <w:rPr>
          <w:rFonts w:ascii="Times New Roman"/>
          <w:b w:val="false"/>
          <w:i w:val="false"/>
          <w:color w:val="000000"/>
          <w:sz w:val="28"/>
        </w:rPr>
        <w:t>
      JSTOR (ДЖЕЙСТОР) базасына кіретін халықаралық рецензияланатын журналдарда ____;</w:t>
      </w:r>
    </w:p>
    <w:p>
      <w:pPr>
        <w:spacing w:after="0"/>
        <w:ind w:left="0"/>
        <w:jc w:val="both"/>
      </w:pPr>
      <w:r>
        <w:rPr>
          <w:rFonts w:ascii="Times New Roman"/>
          <w:b w:val="false"/>
          <w:i w:val="false"/>
          <w:color w:val="000000"/>
          <w:sz w:val="28"/>
        </w:rPr>
        <w:t xml:space="preserve">
      Clarivate Analytics (Кларивэйт Аналитикс) (Web of Science Core Collection, Clarivate </w:t>
      </w:r>
    </w:p>
    <w:p>
      <w:pPr>
        <w:spacing w:after="0"/>
        <w:ind w:left="0"/>
        <w:jc w:val="both"/>
      </w:pPr>
      <w:r>
        <w:rPr>
          <w:rFonts w:ascii="Times New Roman"/>
          <w:b w:val="false"/>
          <w:i w:val="false"/>
          <w:color w:val="000000"/>
          <w:sz w:val="28"/>
        </w:rPr>
        <w:t xml:space="preserve">
      Analytics (Вэб оф Сайнс Кор Коллекшн, Кларивэйт Аналитикс)) компаниясының деректер </w:t>
      </w:r>
    </w:p>
    <w:p>
      <w:pPr>
        <w:spacing w:after="0"/>
        <w:ind w:left="0"/>
        <w:jc w:val="both"/>
      </w:pPr>
      <w:r>
        <w:rPr>
          <w:rFonts w:ascii="Times New Roman"/>
          <w:b w:val="false"/>
          <w:i w:val="false"/>
          <w:color w:val="000000"/>
          <w:sz w:val="28"/>
        </w:rPr>
        <w:t>
      базасына енгізілген шетелдік патенттер ______;</w:t>
      </w:r>
    </w:p>
    <w:p>
      <w:pPr>
        <w:spacing w:after="0"/>
        <w:ind w:left="0"/>
        <w:jc w:val="both"/>
      </w:pPr>
      <w:r>
        <w:rPr>
          <w:rFonts w:ascii="Times New Roman"/>
          <w:b w:val="false"/>
          <w:i w:val="false"/>
          <w:color w:val="000000"/>
          <w:sz w:val="28"/>
        </w:rPr>
        <w:t>
      шығармашылық еңбектер _________;</w:t>
      </w:r>
    </w:p>
    <w:p>
      <w:pPr>
        <w:spacing w:after="0"/>
        <w:ind w:left="0"/>
        <w:jc w:val="both"/>
      </w:pPr>
      <w:r>
        <w:rPr>
          <w:rFonts w:ascii="Times New Roman"/>
          <w:b w:val="false"/>
          <w:i w:val="false"/>
          <w:color w:val="000000"/>
          <w:sz w:val="28"/>
        </w:rPr>
        <w:t>
      басқа жарияланымдар _______.</w:t>
      </w:r>
    </w:p>
    <w:p>
      <w:pPr>
        <w:spacing w:after="0"/>
        <w:ind w:left="0"/>
        <w:jc w:val="both"/>
      </w:pPr>
      <w:r>
        <w:rPr>
          <w:rFonts w:ascii="Times New Roman"/>
          <w:b w:val="false"/>
          <w:i w:val="false"/>
          <w:color w:val="000000"/>
          <w:sz w:val="28"/>
        </w:rPr>
        <w:t xml:space="preserve">
      4. Жеке жазылған және жарияланған, білім беру процесінде пайдаланылған, </w:t>
      </w:r>
    </w:p>
    <w:p>
      <w:pPr>
        <w:spacing w:after="0"/>
        <w:ind w:left="0"/>
        <w:jc w:val="both"/>
      </w:pPr>
      <w:r>
        <w:rPr>
          <w:rFonts w:ascii="Times New Roman"/>
          <w:b w:val="false"/>
          <w:i w:val="false"/>
          <w:color w:val="000000"/>
          <w:sz w:val="28"/>
        </w:rPr>
        <w:t xml:space="preserve">
      көлемі______ баспа табақ оқу (оқу-әдістемелік) </w:t>
      </w:r>
    </w:p>
    <w:p>
      <w:pPr>
        <w:spacing w:after="0"/>
        <w:ind w:left="0"/>
        <w:jc w:val="both"/>
      </w:pPr>
      <w:r>
        <w:rPr>
          <w:rFonts w:ascii="Times New Roman"/>
          <w:b w:val="false"/>
          <w:i w:val="false"/>
          <w:color w:val="000000"/>
          <w:sz w:val="28"/>
        </w:rPr>
        <w:t>
      құралы/монографиясы_____________________________________________________________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басылған орны және жылы, кім ұсынған)</w:t>
      </w:r>
    </w:p>
    <w:p>
      <w:pPr>
        <w:spacing w:after="0"/>
        <w:ind w:left="0"/>
        <w:jc w:val="both"/>
      </w:pPr>
      <w:r>
        <w:rPr>
          <w:rFonts w:ascii="Times New Roman"/>
          <w:b w:val="false"/>
          <w:i w:val="false"/>
          <w:color w:val="000000"/>
          <w:sz w:val="28"/>
        </w:rPr>
        <w:t xml:space="preserve">
      5. Үміткердің жетекшілігімен (қажеттісі толтырылады): </w:t>
      </w:r>
    </w:p>
    <w:p>
      <w:pPr>
        <w:spacing w:after="0"/>
        <w:ind w:left="0"/>
        <w:jc w:val="both"/>
      </w:pPr>
      <w:r>
        <w:rPr>
          <w:rFonts w:ascii="Times New Roman"/>
          <w:b w:val="false"/>
          <w:i w:val="false"/>
          <w:color w:val="000000"/>
          <w:sz w:val="28"/>
        </w:rPr>
        <w:t xml:space="preserve">
      1) диссертация қорғаған және ғылыми дәрежесі (ғылым кандидаты, ғылым докторы, </w:t>
      </w:r>
    </w:p>
    <w:p>
      <w:pPr>
        <w:spacing w:after="0"/>
        <w:ind w:left="0"/>
        <w:jc w:val="both"/>
      </w:pPr>
      <w:r>
        <w:rPr>
          <w:rFonts w:ascii="Times New Roman"/>
          <w:b w:val="false"/>
          <w:i w:val="false"/>
          <w:color w:val="000000"/>
          <w:sz w:val="28"/>
        </w:rPr>
        <w:t xml:space="preserve">
      философия докторы (PhD), бейіні бойынша доктор) немесе философия докторы (PhD), бейіні </w:t>
      </w:r>
    </w:p>
    <w:p>
      <w:pPr>
        <w:spacing w:after="0"/>
        <w:ind w:left="0"/>
        <w:jc w:val="both"/>
      </w:pPr>
      <w:r>
        <w:rPr>
          <w:rFonts w:ascii="Times New Roman"/>
          <w:b w:val="false"/>
          <w:i w:val="false"/>
          <w:color w:val="000000"/>
          <w:sz w:val="28"/>
        </w:rPr>
        <w:t xml:space="preserve">
      бойынша доктор академиялық дәрежесі немесе философия докторы (PhD), бейіні бойынша </w:t>
      </w:r>
    </w:p>
    <w:p>
      <w:pPr>
        <w:spacing w:after="0"/>
        <w:ind w:left="0"/>
        <w:jc w:val="both"/>
      </w:pPr>
      <w:r>
        <w:rPr>
          <w:rFonts w:ascii="Times New Roman"/>
          <w:b w:val="false"/>
          <w:i w:val="false"/>
          <w:color w:val="000000"/>
          <w:sz w:val="28"/>
        </w:rPr>
        <w:t>
      доктор дәрежесі бар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(ол болған жағдайда), қорғаған және бекітілген күні, айы, жылы )</w:t>
      </w:r>
    </w:p>
    <w:p>
      <w:pPr>
        <w:spacing w:after="0"/>
        <w:ind w:left="0"/>
        <w:jc w:val="both"/>
      </w:pPr>
      <w:r>
        <w:rPr>
          <w:rFonts w:ascii="Times New Roman"/>
          <w:b w:val="false"/>
          <w:i w:val="false"/>
          <w:color w:val="000000"/>
          <w:sz w:val="28"/>
        </w:rPr>
        <w:t>
      __________________________________________________________________________ тұлға;</w:t>
      </w:r>
    </w:p>
    <w:p>
      <w:pPr>
        <w:spacing w:after="0"/>
        <w:ind w:left="0"/>
        <w:jc w:val="both"/>
      </w:pPr>
      <w:r>
        <w:rPr>
          <w:rFonts w:ascii="Times New Roman"/>
          <w:b w:val="false"/>
          <w:i w:val="false"/>
          <w:color w:val="000000"/>
          <w:sz w:val="28"/>
        </w:rPr>
        <w:t xml:space="preserve">
      2) дайындалған республикалық, халықаралық (Қазақстан Республикасының уәкілетті </w:t>
      </w:r>
    </w:p>
    <w:p>
      <w:pPr>
        <w:spacing w:after="0"/>
        <w:ind w:left="0"/>
        <w:jc w:val="both"/>
      </w:pPr>
      <w:r>
        <w:rPr>
          <w:rFonts w:ascii="Times New Roman"/>
          <w:b w:val="false"/>
          <w:i w:val="false"/>
          <w:color w:val="000000"/>
          <w:sz w:val="28"/>
        </w:rPr>
        <w:t xml:space="preserve">
      органы бекіткен), шетелдік конкурстардың, көрмелердің, фестивальдардың, сыйлықтардың, </w:t>
      </w:r>
    </w:p>
    <w:p>
      <w:pPr>
        <w:spacing w:after="0"/>
        <w:ind w:left="0"/>
        <w:jc w:val="both"/>
      </w:pPr>
      <w:r>
        <w:rPr>
          <w:rFonts w:ascii="Times New Roman"/>
          <w:b w:val="false"/>
          <w:i w:val="false"/>
          <w:color w:val="000000"/>
          <w:sz w:val="28"/>
        </w:rPr>
        <w:t xml:space="preserve">
      олимпиадалардың лауреаты, жүлдегері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 тұлға;</w:t>
      </w:r>
    </w:p>
    <w:p>
      <w:pPr>
        <w:spacing w:after="0"/>
        <w:ind w:left="0"/>
        <w:jc w:val="both"/>
      </w:pPr>
      <w:r>
        <w:rPr>
          <w:rFonts w:ascii="Times New Roman"/>
          <w:b w:val="false"/>
          <w:i w:val="false"/>
          <w:color w:val="000000"/>
          <w:sz w:val="28"/>
        </w:rPr>
        <w:t xml:space="preserve">
      3) дайындалған Дүниежүзілік универсиадалардың, Азия чемпионаттарының және Азия </w:t>
      </w:r>
    </w:p>
    <w:p>
      <w:pPr>
        <w:spacing w:after="0"/>
        <w:ind w:left="0"/>
        <w:jc w:val="both"/>
      </w:pPr>
      <w:r>
        <w:rPr>
          <w:rFonts w:ascii="Times New Roman"/>
          <w:b w:val="false"/>
          <w:i w:val="false"/>
          <w:color w:val="000000"/>
          <w:sz w:val="28"/>
        </w:rPr>
        <w:t xml:space="preserve">
      ойындарының чемпионы немесе жүлдегері, Еуропа, әлем және Олимпиада ойындарының </w:t>
      </w:r>
    </w:p>
    <w:p>
      <w:pPr>
        <w:spacing w:after="0"/>
        <w:ind w:left="0"/>
        <w:jc w:val="both"/>
      </w:pPr>
      <w:r>
        <w:rPr>
          <w:rFonts w:ascii="Times New Roman"/>
          <w:b w:val="false"/>
          <w:i w:val="false"/>
          <w:color w:val="000000"/>
          <w:sz w:val="28"/>
        </w:rPr>
        <w:t xml:space="preserve">
      чемпионы немесе жүлдегері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 тұлға.</w:t>
      </w:r>
    </w:p>
    <w:p>
      <w:pPr>
        <w:spacing w:after="0"/>
        <w:ind w:left="0"/>
        <w:jc w:val="both"/>
      </w:pPr>
      <w:r>
        <w:rPr>
          <w:rFonts w:ascii="Times New Roman"/>
          <w:b w:val="false"/>
          <w:i w:val="false"/>
          <w:color w:val="000000"/>
          <w:sz w:val="28"/>
        </w:rPr>
        <w:t>
      6. Ұсынылған ғылыми мақалаларда, монографияларда, оқу (оқу-әдістемелік) құралдарында,</w:t>
      </w:r>
    </w:p>
    <w:p>
      <w:pPr>
        <w:spacing w:after="0"/>
        <w:ind w:left="0"/>
        <w:jc w:val="both"/>
      </w:pPr>
      <w:r>
        <w:rPr>
          <w:rFonts w:ascii="Times New Roman"/>
          <w:b w:val="false"/>
          <w:i w:val="false"/>
          <w:color w:val="000000"/>
          <w:sz w:val="28"/>
        </w:rPr>
        <w:t>
      оқулықтарда авторы мен дереккөзіне сілтемесіз бөтен материалды пайдаланғаны туралы мәлімет</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(бар/жоқ)</w:t>
      </w:r>
    </w:p>
    <w:p>
      <w:pPr>
        <w:spacing w:after="0"/>
        <w:ind w:left="0"/>
        <w:jc w:val="both"/>
      </w:pPr>
      <w:r>
        <w:rPr>
          <w:rFonts w:ascii="Times New Roman"/>
          <w:b w:val="false"/>
          <w:i w:val="false"/>
          <w:color w:val="000000"/>
          <w:sz w:val="28"/>
        </w:rPr>
        <w:t>
      7. Аттестациялық істегі құжаттар Ереженің 7-тармағына сәйкес ұсынылған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(сәйкес немесе сәйкес емес)</w:t>
      </w:r>
    </w:p>
    <w:p>
      <w:pPr>
        <w:spacing w:after="0"/>
        <w:ind w:left="0"/>
        <w:jc w:val="both"/>
      </w:pPr>
      <w:r>
        <w:rPr>
          <w:rFonts w:ascii="Times New Roman"/>
          <w:b w:val="false"/>
          <w:i w:val="false"/>
          <w:color w:val="000000"/>
          <w:sz w:val="28"/>
        </w:rPr>
        <w:t>
      8. Сараптау кеңесінің шешімі (тармақшалардың біреуі толтырылады):</w:t>
      </w:r>
    </w:p>
    <w:p>
      <w:pPr>
        <w:spacing w:after="0"/>
        <w:ind w:left="0"/>
        <w:jc w:val="both"/>
      </w:pPr>
      <w:r>
        <w:rPr>
          <w:rFonts w:ascii="Times New Roman"/>
          <w:b w:val="false"/>
          <w:i w:val="false"/>
          <w:color w:val="000000"/>
          <w:sz w:val="28"/>
        </w:rPr>
        <w:t>
      1) Үміткер Ереженің барлық талаптарына сәйкес. Сараптау кеңесі Комитетке ізденуші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(ізденушінің Т.А.Ә (ол болған жағдайда).)</w:t>
      </w:r>
    </w:p>
    <w:p>
      <w:pPr>
        <w:spacing w:after="0"/>
        <w:ind w:left="0"/>
        <w:jc w:val="both"/>
      </w:pPr>
      <w:r>
        <w:rPr>
          <w:rFonts w:ascii="Times New Roman"/>
          <w:b w:val="false"/>
          <w:i w:val="false"/>
          <w:color w:val="000000"/>
          <w:sz w:val="28"/>
        </w:rPr>
        <w:t xml:space="preserve">
      _________________________________________________________ мамандық бойынша </w:t>
      </w:r>
    </w:p>
    <w:p>
      <w:pPr>
        <w:spacing w:after="0"/>
        <w:ind w:left="0"/>
        <w:jc w:val="both"/>
      </w:pPr>
      <w:r>
        <w:rPr>
          <w:rFonts w:ascii="Times New Roman"/>
          <w:b w:val="false"/>
          <w:i w:val="false"/>
          <w:color w:val="000000"/>
          <w:sz w:val="28"/>
        </w:rPr>
        <w:t>
      қауымдастырылған профессор (доцент) ғылыми атағын беруді ұсынады.</w:t>
      </w:r>
    </w:p>
    <w:p>
      <w:pPr>
        <w:spacing w:after="0"/>
        <w:ind w:left="0"/>
        <w:jc w:val="both"/>
      </w:pPr>
      <w:r>
        <w:rPr>
          <w:rFonts w:ascii="Times New Roman"/>
          <w:b w:val="false"/>
          <w:i w:val="false"/>
          <w:color w:val="000000"/>
          <w:sz w:val="28"/>
        </w:rPr>
        <w:t xml:space="preserve">
      2) үміткердің аттестациялық ісі Ереженің ___ тармағына сәйкес </w:t>
      </w:r>
    </w:p>
    <w:p>
      <w:pPr>
        <w:spacing w:after="0"/>
        <w:ind w:left="0"/>
        <w:jc w:val="both"/>
      </w:pPr>
      <w:r>
        <w:rPr>
          <w:rFonts w:ascii="Times New Roman"/>
          <w:b w:val="false"/>
          <w:i w:val="false"/>
          <w:color w:val="000000"/>
          <w:sz w:val="28"/>
        </w:rPr>
        <w:t>
      келмейді________________________________________________________________________</w:t>
      </w:r>
    </w:p>
    <w:p>
      <w:pPr>
        <w:spacing w:after="0"/>
        <w:ind w:left="0"/>
        <w:jc w:val="both"/>
      </w:pPr>
      <w:r>
        <w:rPr>
          <w:rFonts w:ascii="Times New Roman"/>
          <w:b w:val="false"/>
          <w:i w:val="false"/>
          <w:color w:val="000000"/>
          <w:sz w:val="28"/>
        </w:rPr>
        <w:t>
      (аттестациялық іс осы Ереженің қай тармақтарына сәйкес келмейтіні көрсетіледі)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Сараптау кеңесі Комитетке __________________________________________________</w:t>
      </w:r>
    </w:p>
    <w:p>
      <w:pPr>
        <w:spacing w:after="0"/>
        <w:ind w:left="0"/>
        <w:jc w:val="both"/>
      </w:pPr>
      <w:r>
        <w:rPr>
          <w:rFonts w:ascii="Times New Roman"/>
          <w:b w:val="false"/>
          <w:i w:val="false"/>
          <w:color w:val="000000"/>
          <w:sz w:val="28"/>
        </w:rPr>
        <w:t>
      (ізденушінің Т.А.Ә (ол болған жағдайда).)</w:t>
      </w:r>
    </w:p>
    <w:p>
      <w:pPr>
        <w:spacing w:after="0"/>
        <w:ind w:left="0"/>
        <w:jc w:val="both"/>
      </w:pPr>
      <w:r>
        <w:rPr>
          <w:rFonts w:ascii="Times New Roman"/>
          <w:b w:val="false"/>
          <w:i w:val="false"/>
          <w:color w:val="000000"/>
          <w:sz w:val="28"/>
        </w:rPr>
        <w:t xml:space="preserve">
      ______________________________________________________________ мамандық бойынша </w:t>
      </w:r>
    </w:p>
    <w:p>
      <w:pPr>
        <w:spacing w:after="0"/>
        <w:ind w:left="0"/>
        <w:jc w:val="both"/>
      </w:pPr>
      <w:r>
        <w:rPr>
          <w:rFonts w:ascii="Times New Roman"/>
          <w:b w:val="false"/>
          <w:i w:val="false"/>
          <w:color w:val="000000"/>
          <w:sz w:val="28"/>
        </w:rPr>
        <w:t>
      қауымдастырылған профессор (доцент) ғылыми атағын беруден бас тартуды ұсынады.</w:t>
      </w:r>
    </w:p>
    <w:p>
      <w:pPr>
        <w:spacing w:after="0"/>
        <w:ind w:left="0"/>
        <w:jc w:val="both"/>
      </w:pPr>
      <w:r>
        <w:rPr>
          <w:rFonts w:ascii="Times New Roman"/>
          <w:b w:val="false"/>
          <w:i w:val="false"/>
          <w:color w:val="000000"/>
          <w:sz w:val="28"/>
        </w:rPr>
        <w:t xml:space="preserve">
      Дауыс беру нәтижелері:      "жақтап" дауыс бергені      ___________ </w:t>
      </w:r>
    </w:p>
    <w:p>
      <w:pPr>
        <w:spacing w:after="0"/>
        <w:ind w:left="0"/>
        <w:jc w:val="both"/>
      </w:pPr>
      <w:r>
        <w:rPr>
          <w:rFonts w:ascii="Times New Roman"/>
          <w:b w:val="false"/>
          <w:i w:val="false"/>
          <w:color w:val="000000"/>
          <w:sz w:val="28"/>
        </w:rPr>
        <w:t xml:space="preserve">
      "қарсы"                  ___________ </w:t>
      </w:r>
    </w:p>
    <w:p>
      <w:pPr>
        <w:spacing w:after="0"/>
        <w:ind w:left="0"/>
        <w:jc w:val="both"/>
      </w:pPr>
      <w:r>
        <w:rPr>
          <w:rFonts w:ascii="Times New Roman"/>
          <w:b w:val="false"/>
          <w:i w:val="false"/>
          <w:color w:val="000000"/>
          <w:sz w:val="28"/>
        </w:rPr>
        <w:t>
      "қалыс қалғаны"            ___________</w:t>
      </w:r>
    </w:p>
    <w:p>
      <w:pPr>
        <w:spacing w:after="0"/>
        <w:ind w:left="0"/>
        <w:jc w:val="both"/>
      </w:pPr>
      <w:r>
        <w:rPr>
          <w:rFonts w:ascii="Times New Roman"/>
          <w:b w:val="false"/>
          <w:i w:val="false"/>
          <w:color w:val="000000"/>
          <w:sz w:val="28"/>
        </w:rPr>
        <w:t>
      Төраға ____________________________________</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xml:space="preserve">
      Ғалым хатшы ______________________________ </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Сарапшы __________________________________</w:t>
      </w:r>
    </w:p>
    <w:p>
      <w:pPr>
        <w:spacing w:after="0"/>
        <w:ind w:left="0"/>
        <w:jc w:val="both"/>
      </w:pPr>
      <w:r>
        <w:rPr>
          <w:rFonts w:ascii="Times New Roman"/>
          <w:b w:val="false"/>
          <w:i w:val="false"/>
          <w:color w:val="000000"/>
          <w:sz w:val="28"/>
        </w:rPr>
        <w:t>
      (Т.А.Ә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16 қаңтардағы</w:t>
            </w:r>
            <w:r>
              <w:br/>
            </w:r>
            <w:r>
              <w:rPr>
                <w:rFonts w:ascii="Times New Roman"/>
                <w:b w:val="false"/>
                <w:i w:val="false"/>
                <w:color w:val="000000"/>
                <w:sz w:val="20"/>
              </w:rPr>
              <w:t>№ 15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атақтар</w:t>
            </w:r>
            <w:r>
              <w:br/>
            </w:r>
            <w:r>
              <w:rPr>
                <w:rFonts w:ascii="Times New Roman"/>
                <w:b w:val="false"/>
                <w:i w:val="false"/>
                <w:color w:val="000000"/>
                <w:sz w:val="20"/>
              </w:rPr>
              <w:t>(қауымдастырылған</w:t>
            </w:r>
            <w:r>
              <w:br/>
            </w:r>
            <w:r>
              <w:rPr>
                <w:rFonts w:ascii="Times New Roman"/>
                <w:b w:val="false"/>
                <w:i w:val="false"/>
                <w:color w:val="000000"/>
                <w:sz w:val="20"/>
              </w:rPr>
              <w:t>профессор (доцент),</w:t>
            </w:r>
            <w:r>
              <w:br/>
            </w:r>
            <w:r>
              <w:rPr>
                <w:rFonts w:ascii="Times New Roman"/>
                <w:b w:val="false"/>
                <w:i w:val="false"/>
                <w:color w:val="000000"/>
                <w:sz w:val="20"/>
              </w:rPr>
              <w:t>профессор) беру ережесіне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 бойынша Сараптау кеңесінің қорытындысы </w:t>
      </w:r>
    </w:p>
    <w:p>
      <w:pPr>
        <w:spacing w:after="0"/>
        <w:ind w:left="0"/>
        <w:jc w:val="both"/>
      </w:pPr>
      <w:r>
        <w:rPr>
          <w:rFonts w:ascii="Times New Roman"/>
          <w:b w:val="false"/>
          <w:i w:val="false"/>
          <w:color w:val="000000"/>
          <w:sz w:val="28"/>
        </w:rPr>
        <w:t>
      (ғылым саласы)</w:t>
      </w:r>
    </w:p>
    <w:p>
      <w:pPr>
        <w:spacing w:after="0"/>
        <w:ind w:left="0"/>
        <w:jc w:val="both"/>
      </w:pPr>
      <w:r>
        <w:rPr>
          <w:rFonts w:ascii="Times New Roman"/>
          <w:b w:val="false"/>
          <w:i w:val="false"/>
          <w:color w:val="000000"/>
          <w:sz w:val="28"/>
        </w:rPr>
        <w:t>
      20__ ж. "_______" _________ № _______ хаттама</w:t>
      </w:r>
    </w:p>
    <w:p>
      <w:pPr>
        <w:spacing w:after="0"/>
        <w:ind w:left="0"/>
        <w:jc w:val="both"/>
      </w:pPr>
      <w:r>
        <w:rPr>
          <w:rFonts w:ascii="Times New Roman"/>
          <w:b w:val="false"/>
          <w:i w:val="false"/>
          <w:color w:val="000000"/>
          <w:sz w:val="28"/>
        </w:rPr>
        <w:t>
      Тыңдалды: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 ғылыми кеңесі ұсынған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(ізденушінің тегі, аты, әкесінің аты (ол болған жағдайда) (бұдан әрі - Т.А.Ә. </w:t>
      </w:r>
    </w:p>
    <w:p>
      <w:pPr>
        <w:spacing w:after="0"/>
        <w:ind w:left="0"/>
        <w:jc w:val="both"/>
      </w:pPr>
      <w:r>
        <w:rPr>
          <w:rFonts w:ascii="Times New Roman"/>
          <w:b w:val="false"/>
          <w:i w:val="false"/>
          <w:color w:val="000000"/>
          <w:sz w:val="28"/>
        </w:rPr>
        <w:t>
      (ол болған жағдайда))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профессор ғылыми атағын беру туралы № ___________________ ісі тыңдалды.</w:t>
      </w:r>
    </w:p>
    <w:p>
      <w:pPr>
        <w:spacing w:after="0"/>
        <w:ind w:left="0"/>
        <w:jc w:val="both"/>
      </w:pPr>
      <w:r>
        <w:rPr>
          <w:rFonts w:ascii="Times New Roman"/>
          <w:b w:val="false"/>
          <w:i w:val="false"/>
          <w:color w:val="000000"/>
          <w:sz w:val="28"/>
        </w:rPr>
        <w:t xml:space="preserve">
      Сарапшы ___________________________________________________________ тыңдап </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Сараптау кеңесі мынаны белгілейді:</w:t>
      </w:r>
    </w:p>
    <w:p>
      <w:pPr>
        <w:spacing w:after="0"/>
        <w:ind w:left="0"/>
        <w:jc w:val="both"/>
      </w:pPr>
      <w:r>
        <w:rPr>
          <w:rFonts w:ascii="Times New Roman"/>
          <w:b w:val="false"/>
          <w:i w:val="false"/>
          <w:color w:val="000000"/>
          <w:sz w:val="28"/>
        </w:rPr>
        <w:t>
      1. Үміткер (керектісін белгілеу):</w:t>
      </w:r>
    </w:p>
    <w:p>
      <w:pPr>
        <w:spacing w:after="0"/>
        <w:ind w:left="0"/>
        <w:jc w:val="both"/>
      </w:pPr>
      <w:r>
        <w:rPr>
          <w:rFonts w:ascii="Times New Roman"/>
          <w:b w:val="false"/>
          <w:i w:val="false"/>
          <w:color w:val="000000"/>
          <w:sz w:val="28"/>
        </w:rPr>
        <w:t xml:space="preserve">
      1) үміткердің қауымдастырылған профессор (доцент) немесе аға ғылыми қызметкер </w:t>
      </w:r>
    </w:p>
    <w:p>
      <w:pPr>
        <w:spacing w:after="0"/>
        <w:ind w:left="0"/>
        <w:jc w:val="both"/>
      </w:pPr>
      <w:r>
        <w:rPr>
          <w:rFonts w:ascii="Times New Roman"/>
          <w:b w:val="false"/>
          <w:i w:val="false"/>
          <w:color w:val="000000"/>
          <w:sz w:val="28"/>
        </w:rPr>
        <w:t>
      ғылыми атағы бар (жоқ)__________________;</w:t>
      </w:r>
    </w:p>
    <w:p>
      <w:pPr>
        <w:spacing w:after="0"/>
        <w:ind w:left="0"/>
        <w:jc w:val="both"/>
      </w:pPr>
      <w:r>
        <w:rPr>
          <w:rFonts w:ascii="Times New Roman"/>
          <w:b w:val="false"/>
          <w:i w:val="false"/>
          <w:color w:val="000000"/>
          <w:sz w:val="28"/>
        </w:rPr>
        <w:t xml:space="preserve">
      2) үміткердің "Қазақстан Республикасының мемлекеттік наградалары туралы" </w:t>
      </w:r>
    </w:p>
    <w:p>
      <w:pPr>
        <w:spacing w:after="0"/>
        <w:ind w:left="0"/>
        <w:jc w:val="both"/>
      </w:pPr>
      <w:r>
        <w:rPr>
          <w:rFonts w:ascii="Times New Roman"/>
          <w:b w:val="false"/>
          <w:i w:val="false"/>
          <w:color w:val="000000"/>
          <w:sz w:val="28"/>
        </w:rPr>
        <w:t xml:space="preserve">
      1995 жылғы 12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қарастырылған құрметті </w:t>
      </w:r>
    </w:p>
    <w:p>
      <w:pPr>
        <w:spacing w:after="0"/>
        <w:ind w:left="0"/>
        <w:jc w:val="both"/>
      </w:pPr>
      <w:r>
        <w:rPr>
          <w:rFonts w:ascii="Times New Roman"/>
          <w:b w:val="false"/>
          <w:i w:val="false"/>
          <w:color w:val="000000"/>
          <w:sz w:val="28"/>
        </w:rPr>
        <w:t xml:space="preserve">
      атағы немесе "Қазақстан Республикасының Еңбек сіңірген жаттықтырушысы" атағы </w:t>
      </w:r>
    </w:p>
    <w:p>
      <w:pPr>
        <w:spacing w:after="0"/>
        <w:ind w:left="0"/>
        <w:jc w:val="both"/>
      </w:pPr>
      <w:r>
        <w:rPr>
          <w:rFonts w:ascii="Times New Roman"/>
          <w:b w:val="false"/>
          <w:i w:val="false"/>
          <w:color w:val="000000"/>
          <w:sz w:val="28"/>
        </w:rPr>
        <w:t>
      бар ___________________________________;</w:t>
      </w:r>
    </w:p>
    <w:p>
      <w:pPr>
        <w:spacing w:after="0"/>
        <w:ind w:left="0"/>
        <w:jc w:val="both"/>
      </w:pPr>
      <w:r>
        <w:rPr>
          <w:rFonts w:ascii="Times New Roman"/>
          <w:b w:val="false"/>
          <w:i w:val="false"/>
          <w:color w:val="000000"/>
          <w:sz w:val="28"/>
        </w:rPr>
        <w:t xml:space="preserve">
      3) үміткер Қазақстан Республикасы ұлттық қауіпсіздік органдарына, Қазақстан </w:t>
      </w:r>
    </w:p>
    <w:p>
      <w:pPr>
        <w:spacing w:after="0"/>
        <w:ind w:left="0"/>
        <w:jc w:val="both"/>
      </w:pPr>
      <w:r>
        <w:rPr>
          <w:rFonts w:ascii="Times New Roman"/>
          <w:b w:val="false"/>
          <w:i w:val="false"/>
          <w:color w:val="000000"/>
          <w:sz w:val="28"/>
        </w:rPr>
        <w:t xml:space="preserve">
      Республикасының Ішкі істер министрлігіне, Қазақстан Республикасының прокуратура </w:t>
      </w:r>
    </w:p>
    <w:p>
      <w:pPr>
        <w:spacing w:after="0"/>
        <w:ind w:left="0"/>
        <w:jc w:val="both"/>
      </w:pPr>
      <w:r>
        <w:rPr>
          <w:rFonts w:ascii="Times New Roman"/>
          <w:b w:val="false"/>
          <w:i w:val="false"/>
          <w:color w:val="000000"/>
          <w:sz w:val="28"/>
        </w:rPr>
        <w:t xml:space="preserve">
      органдарына және Қазақстан Республикасы Қорғаныс министрлігіне бағынысты жоғары </w:t>
      </w:r>
    </w:p>
    <w:p>
      <w:pPr>
        <w:spacing w:after="0"/>
        <w:ind w:left="0"/>
        <w:jc w:val="both"/>
      </w:pPr>
      <w:r>
        <w:rPr>
          <w:rFonts w:ascii="Times New Roman"/>
          <w:b w:val="false"/>
          <w:i w:val="false"/>
          <w:color w:val="000000"/>
          <w:sz w:val="28"/>
        </w:rPr>
        <w:t xml:space="preserve">
      әскери, арнайы оқу орындарының немесе ғылыми ұйымдарының немесе жоғары оқу </w:t>
      </w:r>
    </w:p>
    <w:p>
      <w:pPr>
        <w:spacing w:after="0"/>
        <w:ind w:left="0"/>
        <w:jc w:val="both"/>
      </w:pPr>
      <w:r>
        <w:rPr>
          <w:rFonts w:ascii="Times New Roman"/>
          <w:b w:val="false"/>
          <w:i w:val="false"/>
          <w:color w:val="000000"/>
          <w:sz w:val="28"/>
        </w:rPr>
        <w:t xml:space="preserve">
      орындарындағы әскери кафедрасында жұмыс істейді, полковниктен төмен емес әскери </w:t>
      </w:r>
    </w:p>
    <w:p>
      <w:pPr>
        <w:spacing w:after="0"/>
        <w:ind w:left="0"/>
        <w:jc w:val="both"/>
      </w:pPr>
      <w:r>
        <w:rPr>
          <w:rFonts w:ascii="Times New Roman"/>
          <w:b w:val="false"/>
          <w:i w:val="false"/>
          <w:color w:val="000000"/>
          <w:sz w:val="28"/>
        </w:rPr>
        <w:t xml:space="preserve">
      (арнайы) атағы бар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Аттестациялық іс Ереженің ____ тармағы бойынша қарастырылады.</w:t>
      </w:r>
    </w:p>
    <w:p>
      <w:pPr>
        <w:spacing w:after="0"/>
        <w:ind w:left="0"/>
        <w:jc w:val="both"/>
      </w:pPr>
      <w:r>
        <w:rPr>
          <w:rFonts w:ascii="Times New Roman"/>
          <w:b w:val="false"/>
          <w:i w:val="false"/>
          <w:color w:val="000000"/>
          <w:sz w:val="28"/>
        </w:rPr>
        <w:t xml:space="preserve">
      2. Ғылыми, ғылыми-педагогикалық, шығармашылық-педагогикалық, </w:t>
      </w:r>
    </w:p>
    <w:p>
      <w:pPr>
        <w:spacing w:after="0"/>
        <w:ind w:left="0"/>
        <w:jc w:val="both"/>
      </w:pPr>
      <w:r>
        <w:rPr>
          <w:rFonts w:ascii="Times New Roman"/>
          <w:b w:val="false"/>
          <w:i w:val="false"/>
          <w:color w:val="000000"/>
          <w:sz w:val="28"/>
        </w:rPr>
        <w:t>
      жаттықтырушы-педагогикалық еңбек өтілі (керектісін сызу), оның ішінде талап етілген лауазымда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 Профессор ғылыми атағын ізденушінің ________ ғылыми еңбектері бар, оның ішінде:</w:t>
      </w:r>
    </w:p>
    <w:p>
      <w:pPr>
        <w:spacing w:after="0"/>
        <w:ind w:left="0"/>
        <w:jc w:val="both"/>
      </w:pPr>
      <w:r>
        <w:rPr>
          <w:rFonts w:ascii="Times New Roman"/>
          <w:b w:val="false"/>
          <w:i w:val="false"/>
          <w:color w:val="000000"/>
          <w:sz w:val="28"/>
        </w:rPr>
        <w:t>
      Комитет ұсынатын басылымдарда ___;</w:t>
      </w:r>
    </w:p>
    <w:p>
      <w:pPr>
        <w:spacing w:after="0"/>
        <w:ind w:left="0"/>
        <w:jc w:val="both"/>
      </w:pPr>
      <w:r>
        <w:rPr>
          <w:rFonts w:ascii="Times New Roman"/>
          <w:b w:val="false"/>
          <w:i w:val="false"/>
          <w:color w:val="000000"/>
          <w:sz w:val="28"/>
        </w:rPr>
        <w:t>
      шетелдік ғылыми журналдарда :</w:t>
      </w:r>
    </w:p>
    <w:p>
      <w:pPr>
        <w:spacing w:after="0"/>
        <w:ind w:left="0"/>
        <w:jc w:val="both"/>
      </w:pPr>
      <w:r>
        <w:rPr>
          <w:rFonts w:ascii="Times New Roman"/>
          <w:b w:val="false"/>
          <w:i w:val="false"/>
          <w:color w:val="000000"/>
          <w:sz w:val="28"/>
        </w:rPr>
        <w:t xml:space="preserve">
      Clarivate Analytics (Кларивэйт Аналитикс) компаниясының Journal Citation Reports </w:t>
      </w:r>
    </w:p>
    <w:p>
      <w:pPr>
        <w:spacing w:after="0"/>
        <w:ind w:left="0"/>
        <w:jc w:val="both"/>
      </w:pPr>
      <w:r>
        <w:rPr>
          <w:rFonts w:ascii="Times New Roman"/>
          <w:b w:val="false"/>
          <w:i w:val="false"/>
          <w:color w:val="000000"/>
          <w:sz w:val="28"/>
        </w:rPr>
        <w:t xml:space="preserve">
      (Жорнал Цитэйшэн Репортс) деректері бойынша 1 және 2 квартиліне кіретін халықаралық </w:t>
      </w:r>
    </w:p>
    <w:p>
      <w:pPr>
        <w:spacing w:after="0"/>
        <w:ind w:left="0"/>
        <w:jc w:val="both"/>
      </w:pPr>
      <w:r>
        <w:rPr>
          <w:rFonts w:ascii="Times New Roman"/>
          <w:b w:val="false"/>
          <w:i w:val="false"/>
          <w:color w:val="000000"/>
          <w:sz w:val="28"/>
        </w:rPr>
        <w:t>
      рецензияланатын журналдарда ____;</w:t>
      </w:r>
    </w:p>
    <w:p>
      <w:pPr>
        <w:spacing w:after="0"/>
        <w:ind w:left="0"/>
        <w:jc w:val="both"/>
      </w:pPr>
      <w:r>
        <w:rPr>
          <w:rFonts w:ascii="Times New Roman"/>
          <w:b w:val="false"/>
          <w:i w:val="false"/>
          <w:color w:val="000000"/>
          <w:sz w:val="28"/>
        </w:rPr>
        <w:t xml:space="preserve">
      немесе Scopus (Скопус) базасында CiteScore (СайтСкор) көрсеткіші кемінде 50 болатын </w:t>
      </w:r>
    </w:p>
    <w:p>
      <w:pPr>
        <w:spacing w:after="0"/>
        <w:ind w:left="0"/>
        <w:jc w:val="both"/>
      </w:pPr>
      <w:r>
        <w:rPr>
          <w:rFonts w:ascii="Times New Roman"/>
          <w:b w:val="false"/>
          <w:i w:val="false"/>
          <w:color w:val="000000"/>
          <w:sz w:val="28"/>
        </w:rPr>
        <w:t>
      халықаралық рецензияланатын журналдарда_____;</w:t>
      </w:r>
    </w:p>
    <w:p>
      <w:pPr>
        <w:spacing w:after="0"/>
        <w:ind w:left="0"/>
        <w:jc w:val="both"/>
      </w:pPr>
      <w:r>
        <w:rPr>
          <w:rFonts w:ascii="Times New Roman"/>
          <w:b w:val="false"/>
          <w:i w:val="false"/>
          <w:color w:val="000000"/>
          <w:sz w:val="28"/>
        </w:rPr>
        <w:t xml:space="preserve">
      Clarivate Analytics (Кларивэйт Аналитикс) компаниясының Web of Science Core </w:t>
      </w:r>
    </w:p>
    <w:p>
      <w:pPr>
        <w:spacing w:after="0"/>
        <w:ind w:left="0"/>
        <w:jc w:val="both"/>
      </w:pPr>
      <w:r>
        <w:rPr>
          <w:rFonts w:ascii="Times New Roman"/>
          <w:b w:val="false"/>
          <w:i w:val="false"/>
          <w:color w:val="000000"/>
          <w:sz w:val="28"/>
        </w:rPr>
        <w:t xml:space="preserve">
      Collection (Веб оф Сайенс Кор Коллекшн) (Arts and Humanities Citation Index (Арт энд </w:t>
      </w:r>
    </w:p>
    <w:p>
      <w:pPr>
        <w:spacing w:after="0"/>
        <w:ind w:left="0"/>
        <w:jc w:val="both"/>
      </w:pPr>
      <w:r>
        <w:rPr>
          <w:rFonts w:ascii="Times New Roman"/>
          <w:b w:val="false"/>
          <w:i w:val="false"/>
          <w:color w:val="000000"/>
          <w:sz w:val="28"/>
        </w:rPr>
        <w:t xml:space="preserve">
      Хьюманитис Цитэйшэн Индекс), Science Citation Index Expanded (Сайенс Цитэйшэн Индекс </w:t>
      </w:r>
    </w:p>
    <w:p>
      <w:pPr>
        <w:spacing w:after="0"/>
        <w:ind w:left="0"/>
        <w:jc w:val="both"/>
      </w:pPr>
      <w:r>
        <w:rPr>
          <w:rFonts w:ascii="Times New Roman"/>
          <w:b w:val="false"/>
          <w:i w:val="false"/>
          <w:color w:val="000000"/>
          <w:sz w:val="28"/>
        </w:rPr>
        <w:t xml:space="preserve">
      Экспандид), Social Sciences Citation Index (Сошиал Сайенсиз Цитэйшэн Индекс) бөлімдері) </w:t>
      </w:r>
    </w:p>
    <w:p>
      <w:pPr>
        <w:spacing w:after="0"/>
        <w:ind w:left="0"/>
        <w:jc w:val="both"/>
      </w:pPr>
      <w:r>
        <w:rPr>
          <w:rFonts w:ascii="Times New Roman"/>
          <w:b w:val="false"/>
          <w:i w:val="false"/>
          <w:color w:val="000000"/>
          <w:sz w:val="28"/>
        </w:rPr>
        <w:t>
      деректер базасында индекстелетін халықаралық рецензияланатын журналдарда____;</w:t>
      </w:r>
    </w:p>
    <w:p>
      <w:pPr>
        <w:spacing w:after="0"/>
        <w:ind w:left="0"/>
        <w:jc w:val="both"/>
      </w:pPr>
      <w:r>
        <w:rPr>
          <w:rFonts w:ascii="Times New Roman"/>
          <w:b w:val="false"/>
          <w:i w:val="false"/>
          <w:color w:val="000000"/>
          <w:sz w:val="28"/>
        </w:rPr>
        <w:t>
      JSTOR (ДЖЕЙСТОР) базасына кіретін халықаралық рецензияланатын журналдарда ____;</w:t>
      </w:r>
    </w:p>
    <w:p>
      <w:pPr>
        <w:spacing w:after="0"/>
        <w:ind w:left="0"/>
        <w:jc w:val="both"/>
      </w:pPr>
      <w:r>
        <w:rPr>
          <w:rFonts w:ascii="Times New Roman"/>
          <w:b w:val="false"/>
          <w:i w:val="false"/>
          <w:color w:val="000000"/>
          <w:sz w:val="28"/>
        </w:rPr>
        <w:t xml:space="preserve">
      Clarivate Analytics (Кларивэйт Аналитикс) (Web of Science Core Collection, Clarivate </w:t>
      </w:r>
    </w:p>
    <w:p>
      <w:pPr>
        <w:spacing w:after="0"/>
        <w:ind w:left="0"/>
        <w:jc w:val="both"/>
      </w:pPr>
      <w:r>
        <w:rPr>
          <w:rFonts w:ascii="Times New Roman"/>
          <w:b w:val="false"/>
          <w:i w:val="false"/>
          <w:color w:val="000000"/>
          <w:sz w:val="28"/>
        </w:rPr>
        <w:t xml:space="preserve">
      Analytics (Вэб оф Сайнс Кор Коллекшн, Кларивэйт Аналитикс)) компаниясының деректер </w:t>
      </w:r>
    </w:p>
    <w:p>
      <w:pPr>
        <w:spacing w:after="0"/>
        <w:ind w:left="0"/>
        <w:jc w:val="both"/>
      </w:pPr>
      <w:r>
        <w:rPr>
          <w:rFonts w:ascii="Times New Roman"/>
          <w:b w:val="false"/>
          <w:i w:val="false"/>
          <w:color w:val="000000"/>
          <w:sz w:val="28"/>
        </w:rPr>
        <w:t>
      базасына енгізілген шетелдік патенттер ______;</w:t>
      </w:r>
    </w:p>
    <w:p>
      <w:pPr>
        <w:spacing w:after="0"/>
        <w:ind w:left="0"/>
        <w:jc w:val="both"/>
      </w:pPr>
      <w:r>
        <w:rPr>
          <w:rFonts w:ascii="Times New Roman"/>
          <w:b w:val="false"/>
          <w:i w:val="false"/>
          <w:color w:val="000000"/>
          <w:sz w:val="28"/>
        </w:rPr>
        <w:t>
      шығармашылық еңбектер _________;</w:t>
      </w:r>
    </w:p>
    <w:p>
      <w:pPr>
        <w:spacing w:after="0"/>
        <w:ind w:left="0"/>
        <w:jc w:val="both"/>
      </w:pPr>
      <w:r>
        <w:rPr>
          <w:rFonts w:ascii="Times New Roman"/>
          <w:b w:val="false"/>
          <w:i w:val="false"/>
          <w:color w:val="000000"/>
          <w:sz w:val="28"/>
        </w:rPr>
        <w:t>
      басқа жарияланымдар _______.</w:t>
      </w:r>
    </w:p>
    <w:p>
      <w:pPr>
        <w:spacing w:after="0"/>
        <w:ind w:left="0"/>
        <w:jc w:val="both"/>
      </w:pPr>
      <w:r>
        <w:rPr>
          <w:rFonts w:ascii="Times New Roman"/>
          <w:b w:val="false"/>
          <w:i w:val="false"/>
          <w:color w:val="000000"/>
          <w:sz w:val="28"/>
        </w:rPr>
        <w:t xml:space="preserve">
      4. Жеке жазылған және жарияланған, білім беру процесінде пайдаланылған, </w:t>
      </w:r>
    </w:p>
    <w:p>
      <w:pPr>
        <w:spacing w:after="0"/>
        <w:ind w:left="0"/>
        <w:jc w:val="both"/>
      </w:pPr>
      <w:r>
        <w:rPr>
          <w:rFonts w:ascii="Times New Roman"/>
          <w:b w:val="false"/>
          <w:i w:val="false"/>
          <w:color w:val="000000"/>
          <w:sz w:val="28"/>
        </w:rPr>
        <w:t>
      көлемі______ баспа табақ оқулығы /монографиясы_____________________________________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(аты, басылған орны және жылы, кім ұсынды)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5. Үміткердің жетекшілігімен (қажеттісі толтырылады): </w:t>
      </w:r>
    </w:p>
    <w:p>
      <w:pPr>
        <w:spacing w:after="0"/>
        <w:ind w:left="0"/>
        <w:jc w:val="both"/>
      </w:pPr>
      <w:r>
        <w:rPr>
          <w:rFonts w:ascii="Times New Roman"/>
          <w:b w:val="false"/>
          <w:i w:val="false"/>
          <w:color w:val="000000"/>
          <w:sz w:val="28"/>
        </w:rPr>
        <w:t xml:space="preserve">
      1) диссертация қорғаған және ғылыми дәрежесі (ғылым кандидаты, ғылым докторы, </w:t>
      </w:r>
    </w:p>
    <w:p>
      <w:pPr>
        <w:spacing w:after="0"/>
        <w:ind w:left="0"/>
        <w:jc w:val="both"/>
      </w:pPr>
      <w:r>
        <w:rPr>
          <w:rFonts w:ascii="Times New Roman"/>
          <w:b w:val="false"/>
          <w:i w:val="false"/>
          <w:color w:val="000000"/>
          <w:sz w:val="28"/>
        </w:rPr>
        <w:t xml:space="preserve">
      философия докторы (PhD), бейіні бойынша доктор) немесе философия докторы (PhD), бейіні </w:t>
      </w:r>
    </w:p>
    <w:p>
      <w:pPr>
        <w:spacing w:after="0"/>
        <w:ind w:left="0"/>
        <w:jc w:val="both"/>
      </w:pPr>
      <w:r>
        <w:rPr>
          <w:rFonts w:ascii="Times New Roman"/>
          <w:b w:val="false"/>
          <w:i w:val="false"/>
          <w:color w:val="000000"/>
          <w:sz w:val="28"/>
        </w:rPr>
        <w:t xml:space="preserve">
      бойынша доктор академиялық дәрежесі немесе философия докторы (PhD), бейіні бойынша </w:t>
      </w:r>
    </w:p>
    <w:p>
      <w:pPr>
        <w:spacing w:after="0"/>
        <w:ind w:left="0"/>
        <w:jc w:val="both"/>
      </w:pPr>
      <w:r>
        <w:rPr>
          <w:rFonts w:ascii="Times New Roman"/>
          <w:b w:val="false"/>
          <w:i w:val="false"/>
          <w:color w:val="000000"/>
          <w:sz w:val="28"/>
        </w:rPr>
        <w:t>
      доктор дәрежесі бар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(ол болған жағдайда), қорғаған және бекітілген күні, айы, жылы)</w:t>
      </w:r>
    </w:p>
    <w:p>
      <w:pPr>
        <w:spacing w:after="0"/>
        <w:ind w:left="0"/>
        <w:jc w:val="both"/>
      </w:pPr>
      <w:r>
        <w:rPr>
          <w:rFonts w:ascii="Times New Roman"/>
          <w:b w:val="false"/>
          <w:i w:val="false"/>
          <w:color w:val="000000"/>
          <w:sz w:val="28"/>
        </w:rPr>
        <w:t>
      _________________________________________________________________ тұлға бар;</w:t>
      </w:r>
    </w:p>
    <w:p>
      <w:pPr>
        <w:spacing w:after="0"/>
        <w:ind w:left="0"/>
        <w:jc w:val="both"/>
      </w:pPr>
      <w:r>
        <w:rPr>
          <w:rFonts w:ascii="Times New Roman"/>
          <w:b w:val="false"/>
          <w:i w:val="false"/>
          <w:color w:val="000000"/>
          <w:sz w:val="28"/>
        </w:rPr>
        <w:t xml:space="preserve">
      2) дайындалған республикалық, халықаралық (Қазақстан Республикасының уәкілетті </w:t>
      </w:r>
    </w:p>
    <w:p>
      <w:pPr>
        <w:spacing w:after="0"/>
        <w:ind w:left="0"/>
        <w:jc w:val="both"/>
      </w:pPr>
      <w:r>
        <w:rPr>
          <w:rFonts w:ascii="Times New Roman"/>
          <w:b w:val="false"/>
          <w:i w:val="false"/>
          <w:color w:val="000000"/>
          <w:sz w:val="28"/>
        </w:rPr>
        <w:t xml:space="preserve">
      органы бекіткен), шетелдік конкурстардың, көрмелердің, фестивальдардың, сыйлықтардың, </w:t>
      </w:r>
    </w:p>
    <w:p>
      <w:pPr>
        <w:spacing w:after="0"/>
        <w:ind w:left="0"/>
        <w:jc w:val="both"/>
      </w:pPr>
      <w:r>
        <w:rPr>
          <w:rFonts w:ascii="Times New Roman"/>
          <w:b w:val="false"/>
          <w:i w:val="false"/>
          <w:color w:val="000000"/>
          <w:sz w:val="28"/>
        </w:rPr>
        <w:t xml:space="preserve">
      олимпиадалардың лауреаты, жүлдегері </w:t>
      </w:r>
    </w:p>
    <w:p>
      <w:pPr>
        <w:spacing w:after="0"/>
        <w:ind w:left="0"/>
        <w:jc w:val="both"/>
      </w:pPr>
      <w:r>
        <w:rPr>
          <w:rFonts w:ascii="Times New Roman"/>
          <w:b w:val="false"/>
          <w:i w:val="false"/>
          <w:color w:val="000000"/>
          <w:sz w:val="28"/>
        </w:rPr>
        <w:t>
      бар_____________________________________________________________________________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 тұлға бар;</w:t>
      </w:r>
    </w:p>
    <w:p>
      <w:pPr>
        <w:spacing w:after="0"/>
        <w:ind w:left="0"/>
        <w:jc w:val="both"/>
      </w:pPr>
      <w:r>
        <w:rPr>
          <w:rFonts w:ascii="Times New Roman"/>
          <w:b w:val="false"/>
          <w:i w:val="false"/>
          <w:color w:val="000000"/>
          <w:sz w:val="28"/>
        </w:rPr>
        <w:t xml:space="preserve">
      3) дайындалған Дүниежүзілік универсиадалардың, Азия чемпионаттарының және Азия </w:t>
      </w:r>
    </w:p>
    <w:p>
      <w:pPr>
        <w:spacing w:after="0"/>
        <w:ind w:left="0"/>
        <w:jc w:val="both"/>
      </w:pPr>
      <w:r>
        <w:rPr>
          <w:rFonts w:ascii="Times New Roman"/>
          <w:b w:val="false"/>
          <w:i w:val="false"/>
          <w:color w:val="000000"/>
          <w:sz w:val="28"/>
        </w:rPr>
        <w:t>
      ойындарының чемпионы, Еуропа, әлем және Олимпиада ойындарының чемпионы немесе жүлдегері 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__________________________________________________________________тұлға бар.</w:t>
      </w:r>
    </w:p>
    <w:p>
      <w:pPr>
        <w:spacing w:after="0"/>
        <w:ind w:left="0"/>
        <w:jc w:val="both"/>
      </w:pPr>
      <w:r>
        <w:rPr>
          <w:rFonts w:ascii="Times New Roman"/>
          <w:b w:val="false"/>
          <w:i w:val="false"/>
          <w:color w:val="000000"/>
          <w:sz w:val="28"/>
        </w:rPr>
        <w:t xml:space="preserve">
      6. Ұсынылған ғылыми мақалаларда, монографияларда, оқулықтарда авторы мен </w:t>
      </w:r>
    </w:p>
    <w:p>
      <w:pPr>
        <w:spacing w:after="0"/>
        <w:ind w:left="0"/>
        <w:jc w:val="both"/>
      </w:pPr>
      <w:r>
        <w:rPr>
          <w:rFonts w:ascii="Times New Roman"/>
          <w:b w:val="false"/>
          <w:i w:val="false"/>
          <w:color w:val="000000"/>
          <w:sz w:val="28"/>
        </w:rPr>
        <w:t>
      дереккөзіне сілтемесіз бөтен материалды пайдаланғаны туралы мәлімет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(бар/жоқ)</w:t>
      </w:r>
    </w:p>
    <w:p>
      <w:pPr>
        <w:spacing w:after="0"/>
        <w:ind w:left="0"/>
        <w:jc w:val="both"/>
      </w:pPr>
      <w:r>
        <w:rPr>
          <w:rFonts w:ascii="Times New Roman"/>
          <w:b w:val="false"/>
          <w:i w:val="false"/>
          <w:color w:val="000000"/>
          <w:sz w:val="28"/>
        </w:rPr>
        <w:t>
      7. Аттестациялық істегі құжаттар Ереженің 7-тармағына сәйкес ұсынылған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(сәйкес немесе сәйкес емес)</w:t>
      </w:r>
    </w:p>
    <w:p>
      <w:pPr>
        <w:spacing w:after="0"/>
        <w:ind w:left="0"/>
        <w:jc w:val="both"/>
      </w:pPr>
      <w:r>
        <w:rPr>
          <w:rFonts w:ascii="Times New Roman"/>
          <w:b w:val="false"/>
          <w:i w:val="false"/>
          <w:color w:val="000000"/>
          <w:sz w:val="28"/>
        </w:rPr>
        <w:t>
      8. Сараптау кеңесінің шешімі (тармақшалардың біреуі толтырылады):</w:t>
      </w:r>
    </w:p>
    <w:p>
      <w:pPr>
        <w:spacing w:after="0"/>
        <w:ind w:left="0"/>
        <w:jc w:val="both"/>
      </w:pPr>
      <w:r>
        <w:rPr>
          <w:rFonts w:ascii="Times New Roman"/>
          <w:b w:val="false"/>
          <w:i w:val="false"/>
          <w:color w:val="000000"/>
          <w:sz w:val="28"/>
        </w:rPr>
        <w:t>
      1) үміткер Ереженің барлық талаптарына сәйкес, Сараптау кеңесі Комитетке ізденуші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(ізденушінің Т.А.Ә (ол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мамандық бойынша профессор ғылыми атағын беруді ұсынады.</w:t>
      </w:r>
    </w:p>
    <w:p>
      <w:pPr>
        <w:spacing w:after="0"/>
        <w:ind w:left="0"/>
        <w:jc w:val="both"/>
      </w:pPr>
      <w:r>
        <w:rPr>
          <w:rFonts w:ascii="Times New Roman"/>
          <w:b w:val="false"/>
          <w:i w:val="false"/>
          <w:color w:val="000000"/>
          <w:sz w:val="28"/>
        </w:rPr>
        <w:t xml:space="preserve">
      2) үміткердің аттестациялық ісі Ереженің ___ тармағына сәйкес </w:t>
      </w:r>
    </w:p>
    <w:p>
      <w:pPr>
        <w:spacing w:after="0"/>
        <w:ind w:left="0"/>
        <w:jc w:val="both"/>
      </w:pPr>
      <w:r>
        <w:rPr>
          <w:rFonts w:ascii="Times New Roman"/>
          <w:b w:val="false"/>
          <w:i w:val="false"/>
          <w:color w:val="000000"/>
          <w:sz w:val="28"/>
        </w:rPr>
        <w:t>
      келмейді________________________________________________________________________</w:t>
      </w:r>
    </w:p>
    <w:p>
      <w:pPr>
        <w:spacing w:after="0"/>
        <w:ind w:left="0"/>
        <w:jc w:val="both"/>
      </w:pPr>
      <w:r>
        <w:rPr>
          <w:rFonts w:ascii="Times New Roman"/>
          <w:b w:val="false"/>
          <w:i w:val="false"/>
          <w:color w:val="000000"/>
          <w:sz w:val="28"/>
        </w:rPr>
        <w:t>
      (аттестациялық іс осы Ереженің қай тармақтарына сәйкес келмейтіні көрсетіледі)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Сараптау кеңесі Комитетке __________________________________________________</w:t>
      </w:r>
    </w:p>
    <w:p>
      <w:pPr>
        <w:spacing w:after="0"/>
        <w:ind w:left="0"/>
        <w:jc w:val="both"/>
      </w:pPr>
      <w:r>
        <w:rPr>
          <w:rFonts w:ascii="Times New Roman"/>
          <w:b w:val="false"/>
          <w:i w:val="false"/>
          <w:color w:val="000000"/>
          <w:sz w:val="28"/>
        </w:rPr>
        <w:t>
      (ізденушінің Т.А.Ә (ол болған жағдайда).)</w:t>
      </w:r>
    </w:p>
    <w:p>
      <w:pPr>
        <w:spacing w:after="0"/>
        <w:ind w:left="0"/>
        <w:jc w:val="both"/>
      </w:pPr>
      <w:r>
        <w:rPr>
          <w:rFonts w:ascii="Times New Roman"/>
          <w:b w:val="false"/>
          <w:i w:val="false"/>
          <w:color w:val="000000"/>
          <w:sz w:val="28"/>
        </w:rPr>
        <w:t xml:space="preserve">
      ______________________________________________________________ мамандық бойынша </w:t>
      </w:r>
    </w:p>
    <w:p>
      <w:pPr>
        <w:spacing w:after="0"/>
        <w:ind w:left="0"/>
        <w:jc w:val="both"/>
      </w:pPr>
      <w:r>
        <w:rPr>
          <w:rFonts w:ascii="Times New Roman"/>
          <w:b w:val="false"/>
          <w:i w:val="false"/>
          <w:color w:val="000000"/>
          <w:sz w:val="28"/>
        </w:rPr>
        <w:t>
      профессор ғылыми атағын беруден бас тартуды ұсынады.</w:t>
      </w:r>
    </w:p>
    <w:p>
      <w:pPr>
        <w:spacing w:after="0"/>
        <w:ind w:left="0"/>
        <w:jc w:val="both"/>
      </w:pPr>
      <w:r>
        <w:rPr>
          <w:rFonts w:ascii="Times New Roman"/>
          <w:b w:val="false"/>
          <w:i w:val="false"/>
          <w:color w:val="000000"/>
          <w:sz w:val="28"/>
        </w:rPr>
        <w:t xml:space="preserve">
      Дауыс беру нәтижелері:      "жақтап" дауыс бергені      ___________ </w:t>
      </w:r>
    </w:p>
    <w:p>
      <w:pPr>
        <w:spacing w:after="0"/>
        <w:ind w:left="0"/>
        <w:jc w:val="both"/>
      </w:pPr>
      <w:r>
        <w:rPr>
          <w:rFonts w:ascii="Times New Roman"/>
          <w:b w:val="false"/>
          <w:i w:val="false"/>
          <w:color w:val="000000"/>
          <w:sz w:val="28"/>
        </w:rPr>
        <w:t xml:space="preserve">
      "қарсы"                  ___________ </w:t>
      </w:r>
    </w:p>
    <w:p>
      <w:pPr>
        <w:spacing w:after="0"/>
        <w:ind w:left="0"/>
        <w:jc w:val="both"/>
      </w:pPr>
      <w:r>
        <w:rPr>
          <w:rFonts w:ascii="Times New Roman"/>
          <w:b w:val="false"/>
          <w:i w:val="false"/>
          <w:color w:val="000000"/>
          <w:sz w:val="28"/>
        </w:rPr>
        <w:t>
      "қалыс қалғаны"            ___________</w:t>
      </w:r>
    </w:p>
    <w:p>
      <w:pPr>
        <w:spacing w:after="0"/>
        <w:ind w:left="0"/>
        <w:jc w:val="both"/>
      </w:pPr>
      <w:r>
        <w:rPr>
          <w:rFonts w:ascii="Times New Roman"/>
          <w:b w:val="false"/>
          <w:i w:val="false"/>
          <w:color w:val="000000"/>
          <w:sz w:val="28"/>
        </w:rPr>
        <w:t>
      Төраға ____________________________________</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xml:space="preserve">
      Ғалым хатшы ______________________________ </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Сарапшы __________________________________</w:t>
      </w:r>
    </w:p>
    <w:p>
      <w:pPr>
        <w:spacing w:after="0"/>
        <w:ind w:left="0"/>
        <w:jc w:val="both"/>
      </w:pPr>
      <w:r>
        <w:rPr>
          <w:rFonts w:ascii="Times New Roman"/>
          <w:b w:val="false"/>
          <w:i w:val="false"/>
          <w:color w:val="000000"/>
          <w:sz w:val="28"/>
        </w:rPr>
        <w:t>
      (Т.А.Ә (ол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