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238f" w14:textId="8682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жүйесінің мекемелерінде ұсталатын адамдардың есебін жүргізу қағидаларын бекіту туралы" Қазақстан Республикасы Ішкі істер министрінің 2017 жылғы 13 ақпандағы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14 қаңтардағы № 25 бұйрығы. Қазақстан Республикасының Әділет министрлігінде 2019 жылғы 16 қаңтарда № 18194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қылмыстық-атқару жүйесінің мекемелерінде ұсталатын адамдардың есебін жүргізу қағидаларын бекіту туралы" Қазақстан Республикасы Ішкі істер министрінің 2017 жылғы 13 ақпандағы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14918 болып тіркелген, Қазақстан Республикасы нормативтік құқықтық актілердің эталондық бақылау банкінде 2017 жылғы 3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жүйесінің мекемелерінде ұсталатын адамдардың есебін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Сотталғандарды есепке алу құжаттары Қазақстан Республикасы Бас прокурорының 2018 жылғы 27 ақпандағы № 29 бұйрығымен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16667 болып тіркелген) Қазақстан Республикасы Бас прокуратурасының Құқықтық статистика және арнайы есепке алу жөніндегі комитетінің аумақтық органдарына (бұдан әрі - ҚСжАЕК) жолданады.";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"39. Салыстыру нәтижелері туралы бақылау парағында салыстырудың өткізілген күні туралы белгі қойылады және салыстыруды өткізген қызметкердің тегі көрсетіледі, екі данада еркін нысанда акті жасалады, оның біреуі облыстар, республикалық маңызы бар қалалар және астана бойынша Қылмыстық - атқару жүйесі департаменттеріне (бұдан әрі - ҚАЖД) жолданады.".</w:t>
      </w:r>
    </w:p>
    <w:bookmarkEnd w:id="4"/>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11" w:id="8"/>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басылымдарына ресми жариялауға жолдауды;</w:t>
      </w:r>
    </w:p>
    <w:bookmarkEnd w:id="8"/>
    <w:bookmarkStart w:name="z12" w:id="9"/>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Ішкі істер министрлігінің интернет-ресурсына орналастыруды;</w:t>
      </w:r>
    </w:p>
    <w:bookmarkEnd w:id="9"/>
    <w:bookmarkStart w:name="z13" w:id="10"/>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Қылмыстық-атқару жүйесі комитетіне (А.Х. Базылбеков)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