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fb5" w14:textId="a7a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2016 жылғы 19 қаңтардағы № 21 "Теректі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2018 жылғы 11 шілдедегі № 256 қаулысы. Батыс Қазақстан облысының Әділет департаментінде 2018 жылғы 27 шілдеде № 5304 болып тіркелді. Күші жойылды - Батыс Қазақстан облысы Теректі ауданы әкімдігінің 2024 жылғы 30 шілдедегі № 176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30.07.2024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ауданы әкімдігінің 2016 жылғы 19 қаңтардағы № 21 "Теректі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4255 тіркелген, 2016 жылғы 23 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Теректі ауданының шалғайдағы елдi мекендерінде тұратын балаларды жалпы бiлiм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Балаларды тасымалдау тәртiбi"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"Теректі ауданы әкімінің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 Тукжановқа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