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1f2c" w14:textId="5471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Казталов ауылдық округі Казталов ауылындағы атаусыз көшелерге атаулар беру туралы</w:t>
      </w:r>
    </w:p>
    <w:p>
      <w:pPr>
        <w:spacing w:after="0"/>
        <w:ind w:left="0"/>
        <w:jc w:val="both"/>
      </w:pPr>
      <w:r>
        <w:rPr>
          <w:rFonts w:ascii="Times New Roman"/>
          <w:b w:val="false"/>
          <w:i w:val="false"/>
          <w:color w:val="000000"/>
          <w:sz w:val="28"/>
        </w:rPr>
        <w:t>Батыс Қазақстан облысы Казталов ауданы Казталов ауылдық округі әкімінің міндетін атқарушысының 2018 жылғы 26 ақпандағы № 38 шешімі. Батыс Қазақстан облысының Әділет департаментінде 2018 жылғы 12 наурызда № 5085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 аумақтық құрылысы туралы"</w:t>
      </w:r>
      <w:r>
        <w:rPr>
          <w:rFonts w:ascii="Times New Roman"/>
          <w:b w:val="false"/>
          <w:i w:val="false"/>
          <w:color w:val="000000"/>
          <w:sz w:val="28"/>
        </w:rPr>
        <w:t xml:space="preserve"> Заңдарына сәйкес, Казталов ауылы халқының пікірін ескере отырып және Батыс Қазақстан облыстық ономастика комиссиясының жылдың қорытындысы негізінде ауылдық округ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Казталов ауданы Казталов ауылдық округі Казталов ауылындағы атаусыз көшелерге мынадай атаулар берілсін:</w:t>
      </w:r>
    </w:p>
    <w:bookmarkEnd w:id="1"/>
    <w:bookmarkStart w:name="z5" w:id="2"/>
    <w:p>
      <w:pPr>
        <w:spacing w:after="0"/>
        <w:ind w:left="0"/>
        <w:jc w:val="both"/>
      </w:pPr>
      <w:r>
        <w:rPr>
          <w:rFonts w:ascii="Times New Roman"/>
          <w:b w:val="false"/>
          <w:i w:val="false"/>
          <w:color w:val="000000"/>
          <w:sz w:val="28"/>
        </w:rPr>
        <w:t>
      "№1" көшесін - Әлихан Бөкейханов көшесі;</w:t>
      </w:r>
    </w:p>
    <w:bookmarkEnd w:id="2"/>
    <w:bookmarkStart w:name="z6" w:id="3"/>
    <w:p>
      <w:pPr>
        <w:spacing w:after="0"/>
        <w:ind w:left="0"/>
        <w:jc w:val="both"/>
      </w:pPr>
      <w:r>
        <w:rPr>
          <w:rFonts w:ascii="Times New Roman"/>
          <w:b w:val="false"/>
          <w:i w:val="false"/>
          <w:color w:val="000000"/>
          <w:sz w:val="28"/>
        </w:rPr>
        <w:t>
      "№4" көшесін - Мәңгілік Ел көшесі;</w:t>
      </w:r>
    </w:p>
    <w:bookmarkEnd w:id="3"/>
    <w:bookmarkStart w:name="z7" w:id="4"/>
    <w:p>
      <w:pPr>
        <w:spacing w:after="0"/>
        <w:ind w:left="0"/>
        <w:jc w:val="both"/>
      </w:pPr>
      <w:r>
        <w:rPr>
          <w:rFonts w:ascii="Times New Roman"/>
          <w:b w:val="false"/>
          <w:i w:val="false"/>
          <w:color w:val="000000"/>
          <w:sz w:val="28"/>
        </w:rPr>
        <w:t>
      "№5" көшесін – Астана көшесі.</w:t>
      </w:r>
    </w:p>
    <w:bookmarkEnd w:id="4"/>
    <w:bookmarkStart w:name="z8" w:id="5"/>
    <w:p>
      <w:pPr>
        <w:spacing w:after="0"/>
        <w:ind w:left="0"/>
        <w:jc w:val="both"/>
      </w:pPr>
      <w:r>
        <w:rPr>
          <w:rFonts w:ascii="Times New Roman"/>
          <w:b w:val="false"/>
          <w:i w:val="false"/>
          <w:color w:val="000000"/>
          <w:sz w:val="28"/>
        </w:rPr>
        <w:t>
      2. Казталов ауылдық округі әкімі аппаратының бас маманы (А.Зарифов)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3.Осы шешімнің орындалуын бақылауды өзіме қалдырамын.</w:t>
      </w:r>
    </w:p>
    <w:bookmarkEnd w:id="6"/>
    <w:bookmarkStart w:name="z10" w:id="7"/>
    <w:p>
      <w:pPr>
        <w:spacing w:after="0"/>
        <w:ind w:left="0"/>
        <w:jc w:val="both"/>
      </w:pPr>
      <w:r>
        <w:rPr>
          <w:rFonts w:ascii="Times New Roman"/>
          <w:b w:val="false"/>
          <w:i w:val="false"/>
          <w:color w:val="000000"/>
          <w:sz w:val="28"/>
        </w:rPr>
        <w:t>
      4.Осы шешім алғашқы ресми жарияланған күнінен кейін күнтізбелік оң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Казталов ауылдық округ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Ж.Шакуов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