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5a70" w14:textId="a455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Батыс Қазақстан облысы Зеленов аудандық мәслихатының 2018 жылғы 29 мамырдағы № 21-2 шешімі. Батыс Қазақстан облысының Әділет департаментінде 2018 жылғы 5 маусымда № 5225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Батыс Қазақстан облысы Бәйтерек аудандық мәслихатының 31.08.2022 </w:t>
      </w:r>
      <w:r>
        <w:rPr>
          <w:rFonts w:ascii="Times New Roman"/>
          <w:b w:val="false"/>
          <w:i w:val="false"/>
          <w:color w:val="ff0000"/>
          <w:sz w:val="28"/>
        </w:rPr>
        <w:t>№ 20-4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№295 "Жергілікті қоғамдастық жиналысының үлгі регламентін бекіту туралы" (Қазақстан Республикасының Әділет министрлігінде 2017 жылғы 8 қыркүйекте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Бәйтерек ауданының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Бәйтерек аудандық мәслихатының 31.08.2022 </w:t>
      </w:r>
      <w:r>
        <w:rPr>
          <w:rFonts w:ascii="Times New Roman"/>
          <w:b w:val="false"/>
          <w:i w:val="false"/>
          <w:color w:val="000000"/>
          <w:sz w:val="28"/>
        </w:rPr>
        <w:t>№ 20-4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Қоса беріліп отырған Бәйтерек ауданының ауылдық округтерінің жергілікті қоғамдастық жиналысының регламенті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аудандық мәслихатының 31.08.2022 </w:t>
      </w:r>
      <w:r>
        <w:rPr>
          <w:rFonts w:ascii="Times New Roman"/>
          <w:b w:val="false"/>
          <w:i w:val="false"/>
          <w:color w:val="000000"/>
          <w:sz w:val="28"/>
        </w:rPr>
        <w:t>№ 20-4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Зеленов аудандық мәслихаты аппаратының басшысы (Г.Терехов)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халық саны екі мың адамнан көп ауылдық округтер үшін оның алғашқы ресми жарияланған күнінен кейін күнтізбелік он күн өткен соң және халық саны екі мың адам және одан аз ауылдық округтер үшін 2020 жылғы 1 қаңтардан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Г.Кораблева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2018 жылғы 29 мамырдағы </w:t>
            </w:r>
            <w:r>
              <w:br/>
            </w:r>
            <w:r>
              <w:rPr>
                <w:rFonts w:ascii="Times New Roman"/>
                <w:b w:val="false"/>
                <w:i w:val="false"/>
                <w:color w:val="000000"/>
                <w:sz w:val="20"/>
              </w:rPr>
              <w:t>№ 21-2 шешімімен бекітілді</w:t>
            </w:r>
          </w:p>
        </w:tc>
      </w:tr>
    </w:tbl>
    <w:bookmarkStart w:name="z10" w:id="4"/>
    <w:p>
      <w:pPr>
        <w:spacing w:after="0"/>
        <w:ind w:left="0"/>
        <w:jc w:val="left"/>
      </w:pPr>
      <w:r>
        <w:rPr>
          <w:rFonts w:ascii="Times New Roman"/>
          <w:b/>
          <w:i w:val="false"/>
          <w:color w:val="000000"/>
        </w:rPr>
        <w:t xml:space="preserve"> Бәйтерек ауданы ауылдық округтерінің жергілікті қоғамдастық жиналысының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Бәйтерек аудандық мәслихатының 31.08.2022 </w:t>
      </w:r>
      <w:r>
        <w:rPr>
          <w:rFonts w:ascii="Times New Roman"/>
          <w:b w:val="false"/>
          <w:i w:val="false"/>
          <w:color w:val="ff0000"/>
          <w:sz w:val="28"/>
        </w:rPr>
        <w:t>№ 20-4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Бәйтерек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Жиналыс регламентін Бәйтерек ауданы мәслихаты (бұдан әрі – аудан мәслихаты) бекітеді.</w:t>
      </w:r>
    </w:p>
    <w:bookmarkEnd w:id="13"/>
    <w:bookmarkStart w:name="z20"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1"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5"/>
    <w:bookmarkStart w:name="z22"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3" w:id="17"/>
    <w:p>
      <w:pPr>
        <w:spacing w:after="0"/>
        <w:ind w:left="0"/>
        <w:jc w:val="both"/>
      </w:pPr>
      <w:r>
        <w:rPr>
          <w:rFonts w:ascii="Times New Roman"/>
          <w:b w:val="false"/>
          <w:i w:val="false"/>
          <w:color w:val="000000"/>
          <w:sz w:val="28"/>
        </w:rPr>
        <w:t>
      2) 10-15 мың халық – жиналыстың 11-15 мүшесі;</w:t>
      </w:r>
    </w:p>
    <w:bookmarkEnd w:id="17"/>
    <w:bookmarkStart w:name="z24" w:id="18"/>
    <w:p>
      <w:pPr>
        <w:spacing w:after="0"/>
        <w:ind w:left="0"/>
        <w:jc w:val="both"/>
      </w:pPr>
      <w:r>
        <w:rPr>
          <w:rFonts w:ascii="Times New Roman"/>
          <w:b w:val="false"/>
          <w:i w:val="false"/>
          <w:color w:val="000000"/>
          <w:sz w:val="28"/>
        </w:rPr>
        <w:t>
      3) 15-20 мың халық – жиналыстың 16-20 мүшесі;</w:t>
      </w:r>
    </w:p>
    <w:bookmarkEnd w:id="18"/>
    <w:bookmarkStart w:name="z25"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6"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7" w:id="2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8" w:id="22"/>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2"/>
    <w:bookmarkStart w:name="z29"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0"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1" w:id="25"/>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5"/>
    <w:bookmarkStart w:name="z32"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33"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(бұдан әрі – әкім аппараты) шешімдерін келісу;</w:t>
      </w:r>
    </w:p>
    <w:bookmarkEnd w:id="27"/>
    <w:bookmarkStart w:name="z34" w:id="2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5" w:id="29"/>
    <w:p>
      <w:pPr>
        <w:spacing w:after="0"/>
        <w:ind w:left="0"/>
        <w:jc w:val="both"/>
      </w:pPr>
      <w:r>
        <w:rPr>
          <w:rFonts w:ascii="Times New Roman"/>
          <w:b w:val="false"/>
          <w:i w:val="false"/>
          <w:color w:val="000000"/>
          <w:sz w:val="28"/>
        </w:rPr>
        <w:t>
      ауылдық округі бюджетінің атқарылуына жүргізілген мониторинг нәтижелері туралы есепті тыңдау және талқылау;</w:t>
      </w:r>
    </w:p>
    <w:bookmarkEnd w:id="29"/>
    <w:bookmarkStart w:name="z36" w:id="3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0"/>
    <w:bookmarkStart w:name="z37"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39" w:id="32"/>
    <w:p>
      <w:pPr>
        <w:spacing w:after="0"/>
        <w:ind w:left="0"/>
        <w:jc w:val="both"/>
      </w:pPr>
      <w:r>
        <w:rPr>
          <w:rFonts w:ascii="Times New Roman"/>
          <w:b w:val="false"/>
          <w:i w:val="false"/>
          <w:color w:val="000000"/>
          <w:sz w:val="28"/>
        </w:rPr>
        <w:t>
      әкімді лауазымынан босату туралы мәселеге бастамашылық жасау;</w:t>
      </w:r>
    </w:p>
    <w:bookmarkEnd w:id="32"/>
    <w:bookmarkStart w:name="z40"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33"/>
    <w:bookmarkStart w:name="z41" w:id="3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Батыс Қазақстан облысы Бәйтерек аудандық мәслихатының 21.12.2023 </w:t>
      </w:r>
      <w:r>
        <w:rPr>
          <w:rFonts w:ascii="Times New Roman"/>
          <w:b w:val="false"/>
          <w:i w:val="false"/>
          <w:color w:val="000000"/>
          <w:sz w:val="28"/>
        </w:rPr>
        <w:t>№ 10-31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5. Жиналысты әкім дербес не жиналыс мүшелерінің кемінде он пайызының бастамасы бойынша, бірақ тоқсанына кемінде бір рет шақырылады және өткізіледі.</w:t>
      </w:r>
    </w:p>
    <w:bookmarkEnd w:id="35"/>
    <w:bookmarkStart w:name="z43"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44"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5" w:id="3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46"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47" w:id="4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48"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49" w:id="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
    <w:bookmarkStart w:name="z50"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1" w:id="44"/>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44"/>
    <w:bookmarkStart w:name="z52"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3"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4"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5"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6" w:id="49"/>
    <w:p>
      <w:pPr>
        <w:spacing w:after="0"/>
        <w:ind w:left="0"/>
        <w:jc w:val="both"/>
      </w:pPr>
      <w:r>
        <w:rPr>
          <w:rFonts w:ascii="Times New Roman"/>
          <w:b w:val="false"/>
          <w:i w:val="false"/>
          <w:color w:val="000000"/>
          <w:sz w:val="28"/>
        </w:rPr>
        <w:t>
      10. Жиналысты Бәйтерек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Бәйтерек ауданы мәслихатының депутаттары, бұқаралық ақпарат құралдарының және қоғамдық бірлестіктердің өкілдері қатыса алады.</w:t>
      </w:r>
    </w:p>
    <w:bookmarkEnd w:id="49"/>
    <w:bookmarkStart w:name="z57"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58"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59"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0"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1"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2" w:id="5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5"/>
    <w:p>
      <w:pPr>
        <w:spacing w:after="0"/>
        <w:ind w:left="0"/>
        <w:jc w:val="both"/>
      </w:pPr>
      <w:r>
        <w:rPr>
          <w:rFonts w:ascii="Times New Roman"/>
          <w:b w:val="false"/>
          <w:i w:val="false"/>
          <w:color w:val="000000"/>
          <w:sz w:val="28"/>
        </w:rPr>
        <w:t>
      12. Жиналыс өзінің өкілеттігі шеңберінде шақырылымға қатысушы жиналыс мүшелерінің көпшілік дауысымен шешімдер қабылдайды.</w:t>
      </w:r>
    </w:p>
    <w:bookmarkStart w:name="z63" w:id="5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6"/>
    <w:bookmarkStart w:name="z64"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5" w:id="58"/>
    <w:p>
      <w:pPr>
        <w:spacing w:after="0"/>
        <w:ind w:left="0"/>
        <w:jc w:val="both"/>
      </w:pPr>
      <w:r>
        <w:rPr>
          <w:rFonts w:ascii="Times New Roman"/>
          <w:b w:val="false"/>
          <w:i w:val="false"/>
          <w:color w:val="000000"/>
          <w:sz w:val="28"/>
        </w:rPr>
        <w:t>
      1) жиналыстың өткізілген күні мен орны;</w:t>
      </w:r>
    </w:p>
    <w:bookmarkEnd w:id="58"/>
    <w:bookmarkStart w:name="z66"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7" w:id="6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0"/>
    <w:bookmarkStart w:name="z68" w:id="61"/>
    <w:p>
      <w:pPr>
        <w:spacing w:after="0"/>
        <w:ind w:left="0"/>
        <w:jc w:val="both"/>
      </w:pPr>
      <w:r>
        <w:rPr>
          <w:rFonts w:ascii="Times New Roman"/>
          <w:b w:val="false"/>
          <w:i w:val="false"/>
          <w:color w:val="000000"/>
          <w:sz w:val="28"/>
        </w:rPr>
        <w:t>
      4) жиналыс төрағасы мен хатшысының тегі, аты, әкесінің аты (ол болған жағдайда);</w:t>
      </w:r>
    </w:p>
    <w:bookmarkEnd w:id="61"/>
    <w:bookmarkStart w:name="z69" w:id="6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2"/>
    <w:bookmarkStart w:name="z70"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 әкімнің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әкімге беріледі.</w:t>
      </w:r>
    </w:p>
    <w:bookmarkEnd w:id="63"/>
    <w:bookmarkStart w:name="z71" w:id="64"/>
    <w:p>
      <w:pPr>
        <w:spacing w:after="0"/>
        <w:ind w:left="0"/>
        <w:jc w:val="both"/>
      </w:pPr>
      <w:r>
        <w:rPr>
          <w:rFonts w:ascii="Times New Roman"/>
          <w:b w:val="false"/>
          <w:i w:val="false"/>
          <w:color w:val="000000"/>
          <w:sz w:val="28"/>
        </w:rPr>
        <w:t>
      Әкімнің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64"/>
    <w:bookmarkStart w:name="z72" w:id="65"/>
    <w:p>
      <w:pPr>
        <w:spacing w:after="0"/>
        <w:ind w:left="0"/>
        <w:jc w:val="both"/>
      </w:pPr>
      <w:r>
        <w:rPr>
          <w:rFonts w:ascii="Times New Roman"/>
          <w:b w:val="false"/>
          <w:i w:val="false"/>
          <w:color w:val="000000"/>
          <w:sz w:val="28"/>
        </w:rPr>
        <w:t>
      13. Жиналыс қабылдаған шешімдерді әкім қарайды және әкім аппараты бес жұмыс күнінен аспайтын мерзімде жиналыс мүшелеріне жеткізеді.</w:t>
      </w:r>
    </w:p>
    <w:bookmarkEnd w:id="6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Әкімнің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Әкім екі жұмыс күні ішінде жоғары тұрған әкімнің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Жоғары тұрған әкім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әкім мен жергілікті қоғамдастық жиналысы арасында келіспеушілік тудырған мәселе аудандық мәслихаттың таяудағы отырысында алдын ала талқыланғаннан кейін бес жұмыс күні ішінде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