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68ff" w14:textId="9696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25 желтоқсандағы № 22-2 шешімі. Батыс Қазақстан облысының Әділет департаментінде 2018 жылғы 28 желтоқсанда № 5483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4 609 420 мың теңге:</w:t>
      </w:r>
    </w:p>
    <w:bookmarkEnd w:id="2"/>
    <w:bookmarkStart w:name="z6" w:id="3"/>
    <w:p>
      <w:pPr>
        <w:spacing w:after="0"/>
        <w:ind w:left="0"/>
        <w:jc w:val="both"/>
      </w:pPr>
      <w:r>
        <w:rPr>
          <w:rFonts w:ascii="Times New Roman"/>
          <w:b w:val="false"/>
          <w:i w:val="false"/>
          <w:color w:val="000000"/>
          <w:sz w:val="28"/>
        </w:rPr>
        <w:t>
      салықтық түсімдер – 256 624 мың теңге;</w:t>
      </w:r>
    </w:p>
    <w:bookmarkEnd w:id="3"/>
    <w:bookmarkStart w:name="z7" w:id="4"/>
    <w:p>
      <w:pPr>
        <w:spacing w:after="0"/>
        <w:ind w:left="0"/>
        <w:jc w:val="both"/>
      </w:pPr>
      <w:r>
        <w:rPr>
          <w:rFonts w:ascii="Times New Roman"/>
          <w:b w:val="false"/>
          <w:i w:val="false"/>
          <w:color w:val="000000"/>
          <w:sz w:val="28"/>
        </w:rPr>
        <w:t>
      салықтық емес түсімдер – 5 030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5"/>
    <w:bookmarkStart w:name="z9" w:id="6"/>
    <w:p>
      <w:pPr>
        <w:spacing w:after="0"/>
        <w:ind w:left="0"/>
        <w:jc w:val="both"/>
      </w:pPr>
      <w:r>
        <w:rPr>
          <w:rFonts w:ascii="Times New Roman"/>
          <w:b w:val="false"/>
          <w:i w:val="false"/>
          <w:color w:val="000000"/>
          <w:sz w:val="28"/>
        </w:rPr>
        <w:t>
      трансферттер түсімі – 4 347 616 мың теңге;</w:t>
      </w:r>
    </w:p>
    <w:bookmarkEnd w:id="6"/>
    <w:bookmarkStart w:name="z10" w:id="7"/>
    <w:p>
      <w:pPr>
        <w:spacing w:after="0"/>
        <w:ind w:left="0"/>
        <w:jc w:val="both"/>
      </w:pPr>
      <w:r>
        <w:rPr>
          <w:rFonts w:ascii="Times New Roman"/>
          <w:b w:val="false"/>
          <w:i w:val="false"/>
          <w:color w:val="000000"/>
          <w:sz w:val="28"/>
        </w:rPr>
        <w:t>
      2) шығындар – 4 650 137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45 098 мың теңге</w:t>
      </w:r>
    </w:p>
    <w:bookmarkEnd w:id="8"/>
    <w:bookmarkStart w:name="z12" w:id="9"/>
    <w:p>
      <w:pPr>
        <w:spacing w:after="0"/>
        <w:ind w:left="0"/>
        <w:jc w:val="both"/>
      </w:pPr>
      <w:r>
        <w:rPr>
          <w:rFonts w:ascii="Times New Roman"/>
          <w:b w:val="false"/>
          <w:i w:val="false"/>
          <w:color w:val="000000"/>
          <w:sz w:val="28"/>
        </w:rPr>
        <w:t>
      бюджеттік кредиттер – 68 335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23 237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- 85 815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85 815 мың теңге:</w:t>
      </w:r>
    </w:p>
    <w:bookmarkEnd w:id="15"/>
    <w:bookmarkStart w:name="z19" w:id="16"/>
    <w:p>
      <w:pPr>
        <w:spacing w:after="0"/>
        <w:ind w:left="0"/>
        <w:jc w:val="both"/>
      </w:pPr>
      <w:r>
        <w:rPr>
          <w:rFonts w:ascii="Times New Roman"/>
          <w:b w:val="false"/>
          <w:i w:val="false"/>
          <w:color w:val="000000"/>
          <w:sz w:val="28"/>
        </w:rPr>
        <w:t>
      қарыздар түсімі – 68 176 мың теңге;</w:t>
      </w:r>
    </w:p>
    <w:bookmarkEnd w:id="16"/>
    <w:bookmarkStart w:name="z20" w:id="17"/>
    <w:p>
      <w:pPr>
        <w:spacing w:after="0"/>
        <w:ind w:left="0"/>
        <w:jc w:val="both"/>
      </w:pPr>
      <w:r>
        <w:rPr>
          <w:rFonts w:ascii="Times New Roman"/>
          <w:b w:val="false"/>
          <w:i w:val="false"/>
          <w:color w:val="000000"/>
          <w:sz w:val="28"/>
        </w:rPr>
        <w:t>
      қарыздарды өтеу – 23 237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40 876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24.12.2019 </w:t>
      </w:r>
      <w:r>
        <w:rPr>
          <w:rFonts w:ascii="Times New Roman"/>
          <w:b w:val="false"/>
          <w:i w:val="false"/>
          <w:color w:val="000000"/>
          <w:sz w:val="28"/>
        </w:rPr>
        <w:t>№ 34-1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"2019 – 2021 жылдарға арналған республикалық бюджет туралы" Заңына, Батыс Қазақстан облыстық мәслихаттың 2018 жылғы 14 желтоқсандағы №21-2 "2019 – 2021 жылдарға арналған облыстық бюджет туралы" (нормативтік құқықтық актілерді мемлекеттік тіркеу тізілімінде № 5451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 2021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қатерге және басшылыққа алынсын.</w:t>
      </w:r>
    </w:p>
    <w:bookmarkEnd w:id="20"/>
    <w:bookmarkStart w:name="z24" w:id="21"/>
    <w:p>
      <w:pPr>
        <w:spacing w:after="0"/>
        <w:ind w:left="0"/>
        <w:jc w:val="both"/>
      </w:pPr>
      <w:r>
        <w:rPr>
          <w:rFonts w:ascii="Times New Roman"/>
          <w:b w:val="false"/>
          <w:i w:val="false"/>
          <w:color w:val="000000"/>
          <w:sz w:val="28"/>
        </w:rPr>
        <w:t>
      4. Жергілікті бюджеттердің тенгерімдігін қамтамасыз ету үшін 2019 жылдың кірістерін бөлу нормативі төмендегі кіші сыныптар кірістері бойынша белгіленсін:</w:t>
      </w:r>
    </w:p>
    <w:bookmarkEnd w:id="21"/>
    <w:bookmarkStart w:name="z25" w:id="22"/>
    <w:p>
      <w:pPr>
        <w:spacing w:after="0"/>
        <w:ind w:left="0"/>
        <w:jc w:val="both"/>
      </w:pPr>
      <w:r>
        <w:rPr>
          <w:rFonts w:ascii="Times New Roman"/>
          <w:b w:val="false"/>
          <w:i w:val="false"/>
          <w:color w:val="000000"/>
          <w:sz w:val="28"/>
        </w:rPr>
        <w:t>
      1) жеке табыс салығы аудандық бюджетке 100 % көлемінде есепке алынады;</w:t>
      </w:r>
    </w:p>
    <w:bookmarkEnd w:id="22"/>
    <w:bookmarkStart w:name="z26" w:id="23"/>
    <w:p>
      <w:pPr>
        <w:spacing w:after="0"/>
        <w:ind w:left="0"/>
        <w:jc w:val="both"/>
      </w:pPr>
      <w:r>
        <w:rPr>
          <w:rFonts w:ascii="Times New Roman"/>
          <w:b w:val="false"/>
          <w:i w:val="false"/>
          <w:color w:val="000000"/>
          <w:sz w:val="28"/>
        </w:rPr>
        <w:t>
      2) әлеуметтік салық аудандық бюджетке 100 % көлемінде есепке алынады.</w:t>
      </w:r>
    </w:p>
    <w:bookmarkEnd w:id="23"/>
    <w:bookmarkStart w:name="z27" w:id="24"/>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4"/>
    <w:bookmarkStart w:name="z28" w:id="25"/>
    <w:p>
      <w:pPr>
        <w:spacing w:after="0"/>
        <w:ind w:left="0"/>
        <w:jc w:val="both"/>
      </w:pPr>
      <w:r>
        <w:rPr>
          <w:rFonts w:ascii="Times New Roman"/>
          <w:b w:val="false"/>
          <w:i w:val="false"/>
          <w:color w:val="000000"/>
          <w:sz w:val="28"/>
        </w:rPr>
        <w:t>
      6. Аудандық бюджеттен 2019 жылы төменгі бюджеттерге берілетін субвенциялар көлемінің жалпы сомасы 178 187 мың теңге болып белгіленсін, оның ішінде:</w:t>
      </w:r>
    </w:p>
    <w:bookmarkEnd w:id="25"/>
    <w:bookmarkStart w:name="z29" w:id="26"/>
    <w:p>
      <w:pPr>
        <w:spacing w:after="0"/>
        <w:ind w:left="0"/>
        <w:jc w:val="both"/>
      </w:pPr>
      <w:r>
        <w:rPr>
          <w:rFonts w:ascii="Times New Roman"/>
          <w:b w:val="false"/>
          <w:i w:val="false"/>
          <w:color w:val="000000"/>
          <w:sz w:val="28"/>
        </w:rPr>
        <w:t>
      Сайқын ауылдық округі – 79 968 мың теңге;</w:t>
      </w:r>
    </w:p>
    <w:bookmarkEnd w:id="26"/>
    <w:bookmarkStart w:name="z30" w:id="27"/>
    <w:p>
      <w:pPr>
        <w:spacing w:after="0"/>
        <w:ind w:left="0"/>
        <w:jc w:val="both"/>
      </w:pPr>
      <w:r>
        <w:rPr>
          <w:rFonts w:ascii="Times New Roman"/>
          <w:b w:val="false"/>
          <w:i w:val="false"/>
          <w:color w:val="000000"/>
          <w:sz w:val="28"/>
        </w:rPr>
        <w:t>
      Орда ауылдық округі – 50 977 мың теңге;</w:t>
      </w:r>
    </w:p>
    <w:bookmarkEnd w:id="27"/>
    <w:bookmarkStart w:name="z31" w:id="28"/>
    <w:p>
      <w:pPr>
        <w:spacing w:after="0"/>
        <w:ind w:left="0"/>
        <w:jc w:val="both"/>
      </w:pPr>
      <w:r>
        <w:rPr>
          <w:rFonts w:ascii="Times New Roman"/>
          <w:b w:val="false"/>
          <w:i w:val="false"/>
          <w:color w:val="000000"/>
          <w:sz w:val="28"/>
        </w:rPr>
        <w:t>
      Бисен ауылдық округі – 47 242 мың теңге.</w:t>
      </w:r>
    </w:p>
    <w:bookmarkEnd w:id="28"/>
    <w:bookmarkStart w:name="z32" w:id="29"/>
    <w:p>
      <w:pPr>
        <w:spacing w:after="0"/>
        <w:ind w:left="0"/>
        <w:jc w:val="both"/>
      </w:pPr>
      <w:r>
        <w:rPr>
          <w:rFonts w:ascii="Times New Roman"/>
          <w:b w:val="false"/>
          <w:i w:val="false"/>
          <w:color w:val="000000"/>
          <w:sz w:val="28"/>
        </w:rPr>
        <w:t>
      7. 2019 жылға арналған ауданның жергілікті атқарушы органдарының резерві 6 305 мың теңге көлемінде бекітілсін.</w:t>
      </w:r>
    </w:p>
    <w:bookmarkEnd w:id="29"/>
    <w:bookmarkStart w:name="z33" w:id="30"/>
    <w:p>
      <w:pPr>
        <w:spacing w:after="0"/>
        <w:ind w:left="0"/>
        <w:jc w:val="both"/>
      </w:pPr>
      <w:r>
        <w:rPr>
          <w:rFonts w:ascii="Times New Roman"/>
          <w:b w:val="false"/>
          <w:i w:val="false"/>
          <w:color w:val="000000"/>
          <w:sz w:val="28"/>
        </w:rPr>
        <w:t xml:space="preserve">
      8. 2019 жылдың 1 қаңтарынан бастап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қыметшілердің ставкаларымен салыстырғанда лауазымдық жалақының 25% - ға көтеру белгіленсін.</w:t>
      </w:r>
    </w:p>
    <w:bookmarkEnd w:id="30"/>
    <w:bookmarkStart w:name="z34" w:id="31"/>
    <w:p>
      <w:pPr>
        <w:spacing w:after="0"/>
        <w:ind w:left="0"/>
        <w:jc w:val="both"/>
      </w:pPr>
      <w:r>
        <w:rPr>
          <w:rFonts w:ascii="Times New Roman"/>
          <w:b w:val="false"/>
          <w:i w:val="false"/>
          <w:color w:val="000000"/>
          <w:sz w:val="28"/>
        </w:rPr>
        <w:t xml:space="preserve">
      9. 2019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1"/>
    <w:bookmarkStart w:name="z35" w:id="32"/>
    <w:p>
      <w:pPr>
        <w:spacing w:after="0"/>
        <w:ind w:left="0"/>
        <w:jc w:val="both"/>
      </w:pPr>
      <w:r>
        <w:rPr>
          <w:rFonts w:ascii="Times New Roman"/>
          <w:b w:val="false"/>
          <w:i w:val="false"/>
          <w:color w:val="000000"/>
          <w:sz w:val="28"/>
        </w:rPr>
        <w:t xml:space="preserve">
      10. 2019 жылға арналған ауылдық округтің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2"/>
    <w:bookmarkStart w:name="z36" w:id="33"/>
    <w:p>
      <w:pPr>
        <w:spacing w:after="0"/>
        <w:ind w:left="0"/>
        <w:jc w:val="both"/>
      </w:pPr>
      <w:r>
        <w:rPr>
          <w:rFonts w:ascii="Times New Roman"/>
          <w:b w:val="false"/>
          <w:i w:val="false"/>
          <w:color w:val="000000"/>
          <w:sz w:val="28"/>
        </w:rPr>
        <w:t>
      11.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3"/>
    <w:bookmarkStart w:name="z37" w:id="34"/>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Т.Арстанбеков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 22-2</w:t>
            </w:r>
            <w:r>
              <w:br/>
            </w:r>
            <w:r>
              <w:rPr>
                <w:rFonts w:ascii="Times New Roman"/>
                <w:b w:val="false"/>
                <w:i w:val="false"/>
                <w:color w:val="000000"/>
                <w:sz w:val="20"/>
              </w:rPr>
              <w:t>Бөкей ордасы аудандық мәслихатының шешіміне 1- қосымша</w:t>
            </w:r>
          </w:p>
        </w:tc>
      </w:tr>
    </w:tbl>
    <w:bookmarkStart w:name="z41" w:id="35"/>
    <w:p>
      <w:pPr>
        <w:spacing w:after="0"/>
        <w:ind w:left="0"/>
        <w:jc w:val="left"/>
      </w:pPr>
      <w:r>
        <w:rPr>
          <w:rFonts w:ascii="Times New Roman"/>
          <w:b/>
          <w:i w:val="false"/>
          <w:color w:val="000000"/>
        </w:rPr>
        <w:t xml:space="preserve"> 2019 жылға арналған аудандық бюджет</w:t>
      </w:r>
    </w:p>
    <w:bookmarkEnd w:id="3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24.12.2019 </w:t>
      </w:r>
      <w:r>
        <w:rPr>
          <w:rFonts w:ascii="Times New Roman"/>
          <w:b w:val="false"/>
          <w:i w:val="false"/>
          <w:color w:val="ff0000"/>
          <w:sz w:val="28"/>
        </w:rPr>
        <w:t>№ 34-1</w:t>
      </w:r>
      <w:r>
        <w:rPr>
          <w:rFonts w:ascii="Times New Roman"/>
          <w:b w:val="false"/>
          <w:i w:val="false"/>
          <w:color w:val="ff0000"/>
          <w:sz w:val="28"/>
        </w:rPr>
        <w:t xml:space="preserve"> шешімімен (01.01.2019 бастап қолданысқа енгізіледі).</w:t>
      </w:r>
    </w:p>
    <w:bookmarkStart w:name="z42" w:id="36"/>
    <w:p>
      <w:pPr>
        <w:spacing w:after="0"/>
        <w:ind w:left="0"/>
        <w:jc w:val="both"/>
      </w:pP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2-қосымша</w:t>
            </w:r>
          </w:p>
        </w:tc>
      </w:tr>
    </w:tbl>
    <w:bookmarkStart w:name="z45" w:id="37"/>
    <w:p>
      <w:pPr>
        <w:spacing w:after="0"/>
        <w:ind w:left="0"/>
        <w:jc w:val="left"/>
      </w:pPr>
      <w:r>
        <w:rPr>
          <w:rFonts w:ascii="Times New Roman"/>
          <w:b/>
          <w:i w:val="false"/>
          <w:color w:val="000000"/>
        </w:rPr>
        <w:t xml:space="preserve"> 2020 жылға арналған аудандық бюджет</w:t>
      </w:r>
    </w:p>
    <w:bookmarkEnd w:id="37"/>
    <w:bookmarkStart w:name="z46"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1 750 907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1 615 361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3-қосымша</w:t>
            </w:r>
          </w:p>
        </w:tc>
      </w:tr>
    </w:tbl>
    <w:bookmarkStart w:name="z48" w:id="39"/>
    <w:p>
      <w:pPr>
        <w:spacing w:after="0"/>
        <w:ind w:left="0"/>
        <w:jc w:val="left"/>
      </w:pPr>
      <w:r>
        <w:rPr>
          <w:rFonts w:ascii="Times New Roman"/>
          <w:b/>
          <w:i w:val="false"/>
          <w:color w:val="000000"/>
        </w:rPr>
        <w:t xml:space="preserve"> 2021 жылға арналған аудандық бюджет</w:t>
      </w:r>
    </w:p>
    <w:bookmarkEnd w:id="39"/>
    <w:bookmarkStart w:name="z49" w:id="40"/>
    <w:p>
      <w:pPr>
        <w:spacing w:after="0"/>
        <w:ind w:left="0"/>
        <w:jc w:val="both"/>
      </w:pPr>
      <w:r>
        <w:rPr>
          <w:rFonts w:ascii="Times New Roman"/>
          <w:b w:val="false"/>
          <w:i w:val="false"/>
          <w:color w:val="000000"/>
          <w:sz w:val="28"/>
        </w:rPr>
        <w:t>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3 260 166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1 789 043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1 546 582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4-қосымша</w:t>
            </w:r>
          </w:p>
        </w:tc>
      </w:tr>
    </w:tbl>
    <w:bookmarkStart w:name="z51" w:id="41"/>
    <w:p>
      <w:pPr>
        <w:spacing w:after="0"/>
        <w:ind w:left="0"/>
        <w:jc w:val="left"/>
      </w:pPr>
      <w:r>
        <w:rPr>
          <w:rFonts w:ascii="Times New Roman"/>
          <w:b/>
          <w:i w:val="false"/>
          <w:color w:val="000000"/>
        </w:rPr>
        <w:t xml:space="preserve"> 2019 жылға арналған аудандық бюджеттің орындау процесінде секвестрлеуге жатпайтын бюджеттік бағдарламалар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22-2 шешіміне</w:t>
            </w:r>
            <w:r>
              <w:br/>
            </w:r>
            <w:r>
              <w:rPr>
                <w:rFonts w:ascii="Times New Roman"/>
                <w:b w:val="false"/>
                <w:i w:val="false"/>
                <w:color w:val="000000"/>
                <w:sz w:val="20"/>
              </w:rPr>
              <w:t>5-қосымша</w:t>
            </w:r>
          </w:p>
        </w:tc>
      </w:tr>
    </w:tbl>
    <w:bookmarkStart w:name="z53" w:id="42"/>
    <w:p>
      <w:pPr>
        <w:spacing w:after="0"/>
        <w:ind w:left="0"/>
        <w:jc w:val="left"/>
      </w:pPr>
      <w:r>
        <w:rPr>
          <w:rFonts w:ascii="Times New Roman"/>
          <w:b/>
          <w:i w:val="false"/>
          <w:color w:val="000000"/>
        </w:rPr>
        <w:t xml:space="preserve"> 2019 жылға арналған ауылдық округтің бюджеттік бағдарламалар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