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8342" w14:textId="26183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2017 жылғы 15 желтоқсандағы № 13-2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2018 жылғы 21 желтоқсандағы № 22-1 шешімі. Батыс Қазақстан облысының Әділет департаментінде 2018 жылғы 24 желтоқсанда № 5454 болып тіркелді. Күші жойылды - Батыс Қазақстан облысы Бөкей ордасы аудандық мәслихатының 2019 жылғы 18 наурыздағы № 25-5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18.03.2019 </w:t>
      </w:r>
      <w:r>
        <w:rPr>
          <w:rFonts w:ascii="Times New Roman"/>
          <w:b w:val="false"/>
          <w:i w:val="false"/>
          <w:color w:val="ff0000"/>
          <w:sz w:val="28"/>
        </w:rPr>
        <w:t>№ 25-5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2017 жылғы 15 желтоқсандағы № 13-2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№5017 тіркелген, 2018 жылғы 9 қаңтардағы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келесі көлемде бекітілсін:</w:t>
      </w:r>
    </w:p>
    <w:bookmarkEnd w:id="2"/>
    <w:bookmarkStart w:name="z7" w:id="3"/>
    <w:p>
      <w:pPr>
        <w:spacing w:after="0"/>
        <w:ind w:left="0"/>
        <w:jc w:val="both"/>
      </w:pPr>
      <w:r>
        <w:rPr>
          <w:rFonts w:ascii="Times New Roman"/>
          <w:b w:val="false"/>
          <w:i w:val="false"/>
          <w:color w:val="000000"/>
          <w:sz w:val="28"/>
        </w:rPr>
        <w:t xml:space="preserve">
      1) кірістер – 4 051 277 мың теңге: </w:t>
      </w:r>
    </w:p>
    <w:bookmarkEnd w:id="3"/>
    <w:bookmarkStart w:name="z8" w:id="4"/>
    <w:p>
      <w:pPr>
        <w:spacing w:after="0"/>
        <w:ind w:left="0"/>
        <w:jc w:val="both"/>
      </w:pPr>
      <w:r>
        <w:rPr>
          <w:rFonts w:ascii="Times New Roman"/>
          <w:b w:val="false"/>
          <w:i w:val="false"/>
          <w:color w:val="000000"/>
          <w:sz w:val="28"/>
        </w:rPr>
        <w:t>
      салықтық түсімдер – 273 106 мың теңге;</w:t>
      </w:r>
    </w:p>
    <w:bookmarkEnd w:id="4"/>
    <w:bookmarkStart w:name="z9" w:id="5"/>
    <w:p>
      <w:pPr>
        <w:spacing w:after="0"/>
        <w:ind w:left="0"/>
        <w:jc w:val="both"/>
      </w:pPr>
      <w:r>
        <w:rPr>
          <w:rFonts w:ascii="Times New Roman"/>
          <w:b w:val="false"/>
          <w:i w:val="false"/>
          <w:color w:val="000000"/>
          <w:sz w:val="28"/>
        </w:rPr>
        <w:t>
      салықтық емес түсімдер – 1 835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150 мың теңге;</w:t>
      </w:r>
    </w:p>
    <w:bookmarkEnd w:id="6"/>
    <w:bookmarkStart w:name="z11" w:id="7"/>
    <w:p>
      <w:pPr>
        <w:spacing w:after="0"/>
        <w:ind w:left="0"/>
        <w:jc w:val="both"/>
      </w:pPr>
      <w:r>
        <w:rPr>
          <w:rFonts w:ascii="Times New Roman"/>
          <w:b w:val="false"/>
          <w:i w:val="false"/>
          <w:color w:val="000000"/>
          <w:sz w:val="28"/>
        </w:rPr>
        <w:t>
      трансферттер түсімі – 3 776 186 мың теңге;</w:t>
      </w:r>
    </w:p>
    <w:bookmarkEnd w:id="7"/>
    <w:bookmarkStart w:name="z12" w:id="8"/>
    <w:p>
      <w:pPr>
        <w:spacing w:after="0"/>
        <w:ind w:left="0"/>
        <w:jc w:val="both"/>
      </w:pPr>
      <w:r>
        <w:rPr>
          <w:rFonts w:ascii="Times New Roman"/>
          <w:b w:val="false"/>
          <w:i w:val="false"/>
          <w:color w:val="000000"/>
          <w:sz w:val="28"/>
        </w:rPr>
        <w:t xml:space="preserve">
      2) шығындар – 4 092 403 мың теңге; </w:t>
      </w:r>
    </w:p>
    <w:bookmarkEnd w:id="8"/>
    <w:bookmarkStart w:name="z13" w:id="9"/>
    <w:p>
      <w:pPr>
        <w:spacing w:after="0"/>
        <w:ind w:left="0"/>
        <w:jc w:val="both"/>
      </w:pPr>
      <w:r>
        <w:rPr>
          <w:rFonts w:ascii="Times New Roman"/>
          <w:b w:val="false"/>
          <w:i w:val="false"/>
          <w:color w:val="000000"/>
          <w:sz w:val="28"/>
        </w:rPr>
        <w:t>
      3) таза бюджеттік кредиттеу – 49 877 мың теңге:</w:t>
      </w:r>
    </w:p>
    <w:bookmarkEnd w:id="9"/>
    <w:bookmarkStart w:name="z14" w:id="10"/>
    <w:p>
      <w:pPr>
        <w:spacing w:after="0"/>
        <w:ind w:left="0"/>
        <w:jc w:val="both"/>
      </w:pPr>
      <w:r>
        <w:rPr>
          <w:rFonts w:ascii="Times New Roman"/>
          <w:b w:val="false"/>
          <w:i w:val="false"/>
          <w:color w:val="000000"/>
          <w:sz w:val="28"/>
        </w:rPr>
        <w:t>
      бюджеттік кредиттер – 68 543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18 666 мың теңге;</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- 91 003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91 003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68 543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18 666 мың теңге; </w:t>
      </w:r>
    </w:p>
    <w:bookmarkEnd w:id="18"/>
    <w:bookmarkStart w:name="z23" w:id="19"/>
    <w:p>
      <w:pPr>
        <w:spacing w:after="0"/>
        <w:ind w:left="0"/>
        <w:jc w:val="both"/>
      </w:pPr>
      <w:r>
        <w:rPr>
          <w:rFonts w:ascii="Times New Roman"/>
          <w:b w:val="false"/>
          <w:i w:val="false"/>
          <w:color w:val="000000"/>
          <w:sz w:val="28"/>
        </w:rPr>
        <w:t xml:space="preserve">
      бюджет қаражатының пайдаланылатын қалдықтары – 41 126 мың теңге."; </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Бөкей ордасы аудандық мәслихатының аппарат басшысы (А.Хайруллин)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21"/>
    <w:bookmarkStart w:name="z26" w:id="22"/>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Т.Арстанбеков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13 желтоқсандағы</w:t>
            </w:r>
            <w:r>
              <w:br/>
            </w:r>
            <w:r>
              <w:rPr>
                <w:rFonts w:ascii="Times New Roman"/>
                <w:b w:val="false"/>
                <w:i w:val="false"/>
                <w:color w:val="000000"/>
                <w:sz w:val="20"/>
              </w:rPr>
              <w:t>№22-1 Бөкей ордасы аудандық</w:t>
            </w:r>
            <w:r>
              <w:br/>
            </w:r>
            <w:r>
              <w:rPr>
                <w:rFonts w:ascii="Times New Roman"/>
                <w:b w:val="false"/>
                <w:i w:val="false"/>
                <w:color w:val="000000"/>
                <w:sz w:val="20"/>
              </w:rPr>
              <w:t>мәслихаттың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желтоқсандағы</w:t>
            </w:r>
            <w:r>
              <w:br/>
            </w:r>
            <w:r>
              <w:rPr>
                <w:rFonts w:ascii="Times New Roman"/>
                <w:b w:val="false"/>
                <w:i w:val="false"/>
                <w:color w:val="000000"/>
                <w:sz w:val="20"/>
              </w:rPr>
              <w:t>№13-2 Бөкей ордасы аудандық</w:t>
            </w:r>
            <w:r>
              <w:br/>
            </w:r>
            <w:r>
              <w:rPr>
                <w:rFonts w:ascii="Times New Roman"/>
                <w:b w:val="false"/>
                <w:i w:val="false"/>
                <w:color w:val="000000"/>
                <w:sz w:val="20"/>
              </w:rPr>
              <w:t>мәслихаттың шешіміне</w:t>
            </w:r>
            <w:r>
              <w:br/>
            </w:r>
            <w:r>
              <w:rPr>
                <w:rFonts w:ascii="Times New Roman"/>
                <w:b w:val="false"/>
                <w:i w:val="false"/>
                <w:color w:val="000000"/>
                <w:sz w:val="20"/>
              </w:rPr>
              <w:t>1-қосымша</w:t>
            </w:r>
          </w:p>
        </w:tc>
      </w:tr>
    </w:tbl>
    <w:bookmarkStart w:name="z31" w:id="23"/>
    <w:p>
      <w:pPr>
        <w:spacing w:after="0"/>
        <w:ind w:left="0"/>
        <w:jc w:val="left"/>
      </w:pPr>
      <w:r>
        <w:rPr>
          <w:rFonts w:ascii="Times New Roman"/>
          <w:b/>
          <w:i w:val="false"/>
          <w:color w:val="000000"/>
        </w:rPr>
        <w:t xml:space="preserve"> 2018 жылға арналған аудандық бюджет</w:t>
      </w:r>
    </w:p>
    <w:bookmarkEnd w:id="23"/>
    <w:bookmarkStart w:name="z32" w:id="24"/>
    <w:p>
      <w:pPr>
        <w:spacing w:after="0"/>
        <w:ind w:left="0"/>
        <w:jc w:val="both"/>
      </w:pPr>
      <w:r>
        <w:rPr>
          <w:rFonts w:ascii="Times New Roman"/>
          <w:b w:val="false"/>
          <w:i w:val="false"/>
          <w:color w:val="000000"/>
          <w:sz w:val="28"/>
        </w:rPr>
        <w:t>
      (мың теңге)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8"/>
        <w:gridCol w:w="26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4 051 277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3 776 186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3 776 186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3 776 186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4 092 403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1 998 041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1 832 201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1 520 405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1 420 389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752 044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581 324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- 91 003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