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70c8" w14:textId="4f87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30 наурыздағы № 14-6 шешімі. Батыс Қазақстан облысының Әділет департаментінде 2018 жылғы 10 сәуірде № 5138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наурыздағы</w:t>
            </w:r>
            <w:r>
              <w:br/>
            </w:r>
            <w:r>
              <w:rPr>
                <w:rFonts w:ascii="Times New Roman"/>
                <w:b w:val="false"/>
                <w:i w:val="false"/>
                <w:color w:val="000000"/>
                <w:sz w:val="20"/>
              </w:rPr>
              <w:t>№ 14-6 Бөкей ордасы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Бөкей ордасы аудандық мәслихатының кейбір күші жойылған</w:t>
      </w:r>
      <w:r>
        <w:br/>
      </w:r>
      <w:r>
        <w:rPr>
          <w:rFonts w:ascii="Times New Roman"/>
          <w:b/>
          <w:i w:val="false"/>
          <w:color w:val="000000"/>
        </w:rPr>
        <w:t>шешімдерінің тізбесі</w:t>
      </w:r>
    </w:p>
    <w:bookmarkEnd w:id="4"/>
    <w:bookmarkStart w:name="z11" w:id="5"/>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w:t>
      </w:r>
    </w:p>
    <w:bookmarkEnd w:id="5"/>
    <w:bookmarkStart w:name="z12" w:id="6"/>
    <w:p>
      <w:pPr>
        <w:spacing w:after="0"/>
        <w:ind w:left="0"/>
        <w:jc w:val="both"/>
      </w:pPr>
      <w:r>
        <w:rPr>
          <w:rFonts w:ascii="Times New Roman"/>
          <w:b w:val="false"/>
          <w:i w:val="false"/>
          <w:color w:val="000000"/>
          <w:sz w:val="28"/>
        </w:rPr>
        <w:t xml:space="preserve">
      2. Бөкей ордасы аудандық мәслихатының 2017 жылғы 23 қаңтардағы № 8-1 "Бөкей ордасы аудандық мәслихатының 2016 жылғы 23 желтоқсандағы № 7-1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4676 тіркелген, 2017 жылғы 20 ақпандағы Қазақстан Республикасының нормативтік құқықтық актілерінің эталондық бақылау банкінде жарияланған);</w:t>
      </w:r>
    </w:p>
    <w:bookmarkEnd w:id="6"/>
    <w:bookmarkStart w:name="z13" w:id="7"/>
    <w:p>
      <w:pPr>
        <w:spacing w:after="0"/>
        <w:ind w:left="0"/>
        <w:jc w:val="both"/>
      </w:pPr>
      <w:r>
        <w:rPr>
          <w:rFonts w:ascii="Times New Roman"/>
          <w:b w:val="false"/>
          <w:i w:val="false"/>
          <w:color w:val="000000"/>
          <w:sz w:val="28"/>
        </w:rPr>
        <w:t xml:space="preserve">
      3. Бөкей ордасы аудандық мәслихатының 2017 жылғы 9 наурыздағы № 9-1 "Бөкей ордасы аудандық мәслихатының 2016 жылғы 23 желтоқсандағы № 7-1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4732 тіркелген, 2017 жылғы 29 наурыздағы Қазақстан Республикасының нормативтік құқықтық актілерінің эталондық бақылау банкінде жарияланған);</w:t>
      </w:r>
    </w:p>
    <w:bookmarkEnd w:id="7"/>
    <w:bookmarkStart w:name="z14" w:id="8"/>
    <w:p>
      <w:pPr>
        <w:spacing w:after="0"/>
        <w:ind w:left="0"/>
        <w:jc w:val="both"/>
      </w:pPr>
      <w:r>
        <w:rPr>
          <w:rFonts w:ascii="Times New Roman"/>
          <w:b w:val="false"/>
          <w:i w:val="false"/>
          <w:color w:val="000000"/>
          <w:sz w:val="28"/>
        </w:rPr>
        <w:t xml:space="preserve">
      4. Бөкей ордасы аудандық мәслихатының 2017 жылғы 12 маусымдағы № 10-1 "Бөкей ордасы аудандық мәслихатының 2016 жылғы 23 желтоқсандағы № 7-1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4839 тіркелген, 2017 жылғы 11 шілдедегі Қазақстан Республикасының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5. Бөкей ордасы аудандық мәслихатының 2017 жылғы 10 қазандағы № 12-1 "Бөкей ордасы аудандық мәслихатының 2016 жылғы 23 желтоқсандағы № 7-1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4922 тіркелген, 2017 жылғы 31 қазандағы Қазақстан Республикасының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6. Бөкей ордасы аудандық мәслихатының 2017 жылғы 15 желтоқсандағы № 13-1 "Бөкей ордасы аудандық мәслихатының 2016 жылғы 23 желтоқсандағы № 7-1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5000 тіркелген, 2017 жылғы 28 желтоқсандағы Қазақстан Республикасының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7. Бөкей ордасы аудандық мәслихатының 2017 жылғы 9 наурыздағы № 9-2 "2017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4715 тіркелген, 2017 жылғы 29 наурыздағы Қазақстан Республикасының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8. Бөкей ордасы аудандық маслихатының 2015 жылғы 22 желтоқсандағы № 27-3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4228 тіркелген, 2016 жылғы 28 қаңтарда "Әділет" ақпараттық – құқықтық жүйесінде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