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571d" w14:textId="8035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2015 жылғы 29 қыркүйектегі № 30-3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шешімнің күші жойылды деп тану туралы</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маусымдағы № 26-11 шешімі. Батыс Қазақстан облысының Әділет департаментінде 2018 жылғы 29 маусымда № 5269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2015 жылғы 29 қыркүйектегі №30-3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№4109 тіркелген, 2015 жылы 26 қазанда "Әділет" ақпараттық-құқықтық жүйесінде жарияланған).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А.Имашева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