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73cccf" w14:textId="073ccc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Орал қалалық мәслихатының 2014 жылғы 25 қарашадағы № 30-5 "Орал қаласында аз қамтамасыз етілген отбасыларға (азаматтарға) тұрғын үй көмегін көрсетудің мөлшерін және тәртібін айқындау қағидасын бекіту туралы" шешіміне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Батыс Қазақстан облысы Орал қалалық мәслихатының 2018 жылғы 30 мамырдағы № 22-4 шешімі. Батыс Қазақстан облысының Әділет департаментінде 2018 жылғы 8 маусымда № 5235 болып тіркелді. Күші жойылды - Батыс Қазақстан облысы Орал қалалық мәслихатының 2021 жылғы 6 сәуірдегі № 4-3 шешімімен</w:t>
      </w:r>
    </w:p>
    <w:p>
      <w:pPr>
        <w:spacing w:after="0"/>
        <w:ind w:left="0"/>
        <w:jc w:val="both"/>
      </w:pPr>
      <w:r>
        <w:rPr>
          <w:rFonts w:ascii="Times New Roman"/>
          <w:b w:val="false"/>
          <w:i w:val="false"/>
          <w:color w:val="ff0000"/>
          <w:sz w:val="28"/>
        </w:rPr>
        <w:t xml:space="preserve">
      Ескерту. Күші жойылды - Батыс Қазақстан облысы Орал қалалық мәслихатының 06.04.2021 </w:t>
      </w:r>
      <w:r>
        <w:rPr>
          <w:rFonts w:ascii="Times New Roman"/>
          <w:b w:val="false"/>
          <w:i w:val="false"/>
          <w:color w:val="ff0000"/>
          <w:sz w:val="28"/>
        </w:rPr>
        <w:t>№ 4-3</w:t>
      </w:r>
      <w:r>
        <w:rPr>
          <w:rFonts w:ascii="Times New Roman"/>
          <w:b w:val="false"/>
          <w:i w:val="false"/>
          <w:color w:val="ff0000"/>
          <w:sz w:val="28"/>
        </w:rPr>
        <w:t xml:space="preserve"> шешімімен (алғашқы ресми жарияланған күнінен бастап қолданысқа енгізіледі).</w:t>
      </w:r>
    </w:p>
    <w:bookmarkStart w:name="z3" w:id="0"/>
    <w:p>
      <w:pPr>
        <w:spacing w:after="0"/>
        <w:ind w:left="0"/>
        <w:jc w:val="both"/>
      </w:pPr>
      <w:r>
        <w:rPr>
          <w:rFonts w:ascii="Times New Roman"/>
          <w:b w:val="false"/>
          <w:i w:val="false"/>
          <w:color w:val="000000"/>
          <w:sz w:val="28"/>
        </w:rPr>
        <w:t xml:space="preserve">
      Қазақстан Республикасының 2001 жылғы 23 қаңтардағы </w:t>
      </w:r>
      <w:r>
        <w:rPr>
          <w:rFonts w:ascii="Times New Roman"/>
          <w:b w:val="false"/>
          <w:i w:val="false"/>
          <w:color w:val="000000"/>
          <w:sz w:val="28"/>
        </w:rPr>
        <w:t>"Қазақстан Республикасындағы жергілікті мемлекеттік басқару және өзін-өзі басқару туралы"</w:t>
      </w:r>
      <w:r>
        <w:rPr>
          <w:rFonts w:ascii="Times New Roman"/>
          <w:b w:val="false"/>
          <w:i w:val="false"/>
          <w:color w:val="000000"/>
          <w:sz w:val="28"/>
        </w:rPr>
        <w:t xml:space="preserve">, 1997 жылғы 16 сәуiрдегi </w:t>
      </w:r>
      <w:r>
        <w:rPr>
          <w:rFonts w:ascii="Times New Roman"/>
          <w:b w:val="false"/>
          <w:i w:val="false"/>
          <w:color w:val="000000"/>
          <w:sz w:val="28"/>
        </w:rPr>
        <w:t>"Тұрғын үй қатынастары туралы"</w:t>
      </w:r>
      <w:r>
        <w:rPr>
          <w:rFonts w:ascii="Times New Roman"/>
          <w:b w:val="false"/>
          <w:i w:val="false"/>
          <w:color w:val="000000"/>
          <w:sz w:val="28"/>
        </w:rPr>
        <w:t xml:space="preserve"> Заңдарына, Қазақстан Республикасы Үкіметінің 2018 жылғы 4 мамырдағы №237 "Тұрғын үй көмегін көрсету ережесін бекіту туралы" Қазақстан Республикасы Үкіметінің 2009 жылғы 30 желтоқсандағы № 2314 қаулысына өзгеріс пен толықтырулар енгізу туралы" </w:t>
      </w:r>
      <w:r>
        <w:rPr>
          <w:rFonts w:ascii="Times New Roman"/>
          <w:b w:val="false"/>
          <w:i w:val="false"/>
          <w:color w:val="000000"/>
          <w:sz w:val="28"/>
        </w:rPr>
        <w:t>қаулысына</w:t>
      </w:r>
      <w:r>
        <w:rPr>
          <w:rFonts w:ascii="Times New Roman"/>
          <w:b w:val="false"/>
          <w:i w:val="false"/>
          <w:color w:val="000000"/>
          <w:sz w:val="28"/>
        </w:rPr>
        <w:t xml:space="preserve"> сәйкес, Орал қалалық мәслихаты </w:t>
      </w:r>
      <w:r>
        <w:rPr>
          <w:rFonts w:ascii="Times New Roman"/>
          <w:b/>
          <w:i w:val="false"/>
          <w:color w:val="000000"/>
          <w:sz w:val="28"/>
        </w:rPr>
        <w:t xml:space="preserve">ШЕШІМ </w:t>
      </w:r>
      <w:r>
        <w:rPr>
          <w:rFonts w:ascii="Times New Roman"/>
          <w:b/>
          <w:i w:val="false"/>
          <w:color w:val="000000"/>
          <w:sz w:val="28"/>
        </w:rPr>
        <w:t>ҚАБЫЛДАДЫ</w:t>
      </w:r>
      <w:r>
        <w:rPr>
          <w:rFonts w:ascii="Times New Roman"/>
          <w:b w:val="false"/>
          <w:i w:val="false"/>
          <w:color w:val="000000"/>
          <w:sz w:val="28"/>
        </w:rPr>
        <w:t>:</w:t>
      </w:r>
    </w:p>
    <w:bookmarkEnd w:id="0"/>
    <w:bookmarkStart w:name="z4" w:id="1"/>
    <w:p>
      <w:pPr>
        <w:spacing w:after="0"/>
        <w:ind w:left="0"/>
        <w:jc w:val="both"/>
      </w:pPr>
      <w:r>
        <w:rPr>
          <w:rFonts w:ascii="Times New Roman"/>
          <w:b w:val="false"/>
          <w:i w:val="false"/>
          <w:color w:val="000000"/>
          <w:sz w:val="28"/>
        </w:rPr>
        <w:t xml:space="preserve">
      1. Орал қалалық мәслихатының 2014 жылғы 25 қарашадағы №30-5 "Орал қаласында аз қамтамасыз етілген отбасыларға (азаматтарға) тұрғын үй көмегін көрсетудің мөлшерін және тәртібін айқындау қағидасын бекіту туралы"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актілерді мемлекеттік тіркеу тізілімінде № 3720 тіркелген, 2014 жылғы 24 желтоқсандағы "Жайық үні-Жизнь города" газетінде жарияланған) мынадай өзгерістер енгізілсін:</w:t>
      </w:r>
    </w:p>
    <w:bookmarkEnd w:id="1"/>
    <w:bookmarkStart w:name="z5" w:id="2"/>
    <w:p>
      <w:pPr>
        <w:spacing w:after="0"/>
        <w:ind w:left="0"/>
        <w:jc w:val="both"/>
      </w:pPr>
      <w:r>
        <w:rPr>
          <w:rFonts w:ascii="Times New Roman"/>
          <w:b w:val="false"/>
          <w:i w:val="false"/>
          <w:color w:val="000000"/>
          <w:sz w:val="28"/>
        </w:rPr>
        <w:t xml:space="preserve">
      көрсетілген шешіммен бекітілген Орал қаласында аз қамтамасыз етілген отбасыларға (азаматтарға) тұрғын үй көмегін көрсетудің мөлшерін және тәртібін айқындау </w:t>
      </w:r>
      <w:r>
        <w:rPr>
          <w:rFonts w:ascii="Times New Roman"/>
          <w:b w:val="false"/>
          <w:i w:val="false"/>
          <w:color w:val="000000"/>
          <w:sz w:val="28"/>
        </w:rPr>
        <w:t>қағидасында</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11-тармақ</w:t>
      </w:r>
      <w:r>
        <w:rPr>
          <w:rFonts w:ascii="Times New Roman"/>
          <w:b w:val="false"/>
          <w:i w:val="false"/>
          <w:color w:val="000000"/>
          <w:sz w:val="28"/>
        </w:rPr>
        <w:t xml:space="preserve"> мынадай редакцияда жазылсын: </w:t>
      </w:r>
    </w:p>
    <w:bookmarkStart w:name="z7" w:id="3"/>
    <w:p>
      <w:pPr>
        <w:spacing w:after="0"/>
        <w:ind w:left="0"/>
        <w:jc w:val="both"/>
      </w:pPr>
      <w:r>
        <w:rPr>
          <w:rFonts w:ascii="Times New Roman"/>
          <w:b w:val="false"/>
          <w:i w:val="false"/>
          <w:color w:val="000000"/>
          <w:sz w:val="28"/>
        </w:rPr>
        <w:t>
      "11. Тұрғын үй көмегін тағайындау туралы шешімді не кызметті көрсетуден бас тарту туралы дәлелді жауапты тұрғын үй көмегін тағайындауды жүзеге асыратын уәкілетті орган қабылдайды. Тағайындау туралы хабарлама не тағайындаудан бас тарту туралы дәлелді жауап Мемлекеттік корпорацияға немесе электрондық құжат ретінде "жеке кабинетке" жіберіледі. Құжаттарды қарау және тұрғын үй көмегін көрсету туралы шешім қабылдау немесе көрсетуден бас тарту туралы дәлелді жауап беру мерзімі Мемлекеттік корпорациядан құжаттардың толық топтамасын алған күннен бастап сегіз жұмыс күнін құрайды.";</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13-тармақ</w:t>
      </w:r>
      <w:r>
        <w:rPr>
          <w:rFonts w:ascii="Times New Roman"/>
          <w:b w:val="false"/>
          <w:i w:val="false"/>
          <w:color w:val="000000"/>
          <w:sz w:val="28"/>
        </w:rPr>
        <w:t xml:space="preserve"> мынадай редакцияда жазылсын:</w:t>
      </w:r>
    </w:p>
    <w:bookmarkStart w:name="z9" w:id="4"/>
    <w:p>
      <w:pPr>
        <w:spacing w:after="0"/>
        <w:ind w:left="0"/>
        <w:jc w:val="both"/>
      </w:pPr>
      <w:r>
        <w:rPr>
          <w:rFonts w:ascii="Times New Roman"/>
          <w:b w:val="false"/>
          <w:i w:val="false"/>
          <w:color w:val="000000"/>
          <w:sz w:val="28"/>
        </w:rPr>
        <w:t>
      "13. Отбасы (азамат) (не нотариат куәландырған сенімхат бойынша оның өкілі) тұрғын үй көмегін тағайындау үшін Мемлекеттік корпорацияға немесе "электрондық үкімет" веб-порталына тоқсан сайын жүгінуге құқылы.";</w:t>
      </w:r>
    </w:p>
    <w:bookmarkEnd w:id="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18-тармақ</w:t>
      </w:r>
      <w:r>
        <w:rPr>
          <w:rFonts w:ascii="Times New Roman"/>
          <w:b w:val="false"/>
          <w:i w:val="false"/>
          <w:color w:val="000000"/>
          <w:sz w:val="28"/>
        </w:rPr>
        <w:t xml:space="preserve"> мынадай редакцияда жазылсын:</w:t>
      </w:r>
    </w:p>
    <w:bookmarkStart w:name="z11" w:id="5"/>
    <w:p>
      <w:pPr>
        <w:spacing w:after="0"/>
        <w:ind w:left="0"/>
        <w:jc w:val="both"/>
      </w:pPr>
      <w:r>
        <w:rPr>
          <w:rFonts w:ascii="Times New Roman"/>
          <w:b w:val="false"/>
          <w:i w:val="false"/>
          <w:color w:val="000000"/>
          <w:sz w:val="28"/>
        </w:rPr>
        <w:t>
      "18. Тұрғын үй көмегін көмек ұсынуға шығыстарды атқарушы органдардың қаржыландыру бюджетінде көзделген ағымдағы қаржы жылына арналған қаражат шегінде жүзеге асырылады.".</w:t>
      </w:r>
    </w:p>
    <w:bookmarkEnd w:id="5"/>
    <w:bookmarkStart w:name="z12" w:id="6"/>
    <w:p>
      <w:pPr>
        <w:spacing w:after="0"/>
        <w:ind w:left="0"/>
        <w:jc w:val="both"/>
      </w:pPr>
      <w:r>
        <w:rPr>
          <w:rFonts w:ascii="Times New Roman"/>
          <w:b w:val="false"/>
          <w:i w:val="false"/>
          <w:color w:val="000000"/>
          <w:sz w:val="28"/>
        </w:rPr>
        <w:t>
      2. Орал қалалық мәслихаты аппаратының басшысы (С.Давлетов) осы шешімнің әділет органдарында мемлекеттік тіркелуін, Қазақстан Республикасы нормативтік құқықтық актілері эталондық бақылау банкінде және бұқаралық ақпарат құралдарында оның ресми жариялануын қамтамасыз етсін.</w:t>
      </w:r>
    </w:p>
    <w:bookmarkEnd w:id="6"/>
    <w:bookmarkStart w:name="z13" w:id="7"/>
    <w:p>
      <w:pPr>
        <w:spacing w:after="0"/>
        <w:ind w:left="0"/>
        <w:jc w:val="both"/>
      </w:pPr>
      <w:r>
        <w:rPr>
          <w:rFonts w:ascii="Times New Roman"/>
          <w:b w:val="false"/>
          <w:i w:val="false"/>
          <w:color w:val="000000"/>
          <w:sz w:val="28"/>
        </w:rPr>
        <w:t>
      3. Осы шешім алғашқы ресми жарияланған күнінен кейін күнтізбелік он күн өткен соң қолданысқа енгізіледі.</w:t>
      </w:r>
    </w:p>
    <w:bookmarkEnd w:id="7"/>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Сессиясы 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А.Бисенов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Мәслихат 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А.Әубекеров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