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f35f" w14:textId="473f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16 қаңтардағы № 4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4 мамырдағы № 95 қаулысы. Батыс Қазақстан облысының Әділет департаментінде 2018 жылғы 15 мамырда № 5197 болып тіркелді. Күші жойылды - Батыс Қазақстан облысы әкімдігінің 2018 жылғы 3 қазандағы № 233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03.10.2018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Премьер-Министрінің орынбасары – Қазақстан Республикасы Ауыл шаруашылығы министрінің 2017 жылғы 27 қаңтардағы №30 "Асыл тұқымды мал шаруашылығын дамытуды, мал шаруашылығының өнiмдiлiгiн және өнім сапасын арттыруды субсидиялау қағидаларын бекіту туралы" (Қазақстан Республикасының Әділет министрлігінде 2017 жылғы 17 ақпанда №14813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2018 жылғы 16 қаңтардағы №4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№5056 тіркелген, 2018 жылғы 7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3"/>
    <w:bookmarkStart w:name="z7" w:id="4"/>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И.В.Стексовке жүктелсін.</w:t>
      </w:r>
    </w:p>
    <w:bookmarkEnd w:id="5"/>
    <w:bookmarkStart w:name="z9"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4 мамырдағы № 95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қаңтардағы № 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2" w:id="7"/>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4023"/>
        <w:gridCol w:w="353"/>
        <w:gridCol w:w="1981"/>
        <w:gridCol w:w="2660"/>
        <w:gridCol w:w="2388"/>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w:t>
            </w:r>
            <w:r>
              <w:br/>
            </w: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474 440</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136 900</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190 420</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w:t>
            </w:r>
          </w:p>
        </w:tc>
      </w:tr>
      <w:tr>
        <w:trPr>
          <w:trHeight w:val="30"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400 бастан басталатын шаруашылық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451-ден 500 килограмға дейін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55 605 000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2 601 937</w:t>
            </w:r>
          </w:p>
        </w:tc>
      </w:tr>
    </w:tbl>
    <w:p>
      <w:pPr>
        <w:spacing w:after="0"/>
        <w:ind w:left="0"/>
        <w:jc w:val="both"/>
      </w:pPr>
      <w:r>
        <w:rPr>
          <w:rFonts w:ascii="Times New Roman"/>
          <w:b w:val="false"/>
          <w:i w:val="false"/>
          <w:color w:val="000000"/>
          <w:sz w:val="28"/>
        </w:rPr>
        <w:t>
      Ескерту: аббревиатураның толық жазылуы:</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млн – миллион.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