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207c" w14:textId="e922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су объектілері мен су шаруашылығы құрылыстарында жаппай демалуға, туризм мен спортқа арналған орындарды белгілеу туралы</w:t>
      </w:r>
    </w:p>
    <w:p>
      <w:pPr>
        <w:spacing w:after="0"/>
        <w:ind w:left="0"/>
        <w:jc w:val="both"/>
      </w:pPr>
      <w:r>
        <w:rPr>
          <w:rFonts w:ascii="Times New Roman"/>
          <w:b w:val="false"/>
          <w:i w:val="false"/>
          <w:color w:val="000000"/>
          <w:sz w:val="28"/>
        </w:rPr>
        <w:t>Батыс Қазақстан облысы әкімдігінің 2018 жылғы 14 ақпандағы № 22 қаулысы. Батыс Қазақстан облысының Әділет департаментінде 2018 жылғы 6 наурызда № 5078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экологиялық талаптар мен адам өмірінің қауіпсіздігін сақтай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су объектілері мен су шаруашылығы құрылыстарында жаппай демалуға, туризм мен спортқа арналған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"Батыс Қазақстан облысының кәсіпкерлік және индустриалдық-инновациялық даму басқармасы" мемлекеттік мекемесі, "Батыс Қазақстан облысының табиғи ресурстар және табиғат пайдалануды реттеу басқармасы" мемлекеттік мекемесі, Орал қаласы және аудан әкімдіктері заңнамада белгіленген тәртіппен осы қаулыдан туындайтын өзге де шараларды 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әкімдігінің 31.08.2023 </w:t>
      </w:r>
      <w:r>
        <w:rPr>
          <w:rFonts w:ascii="Times New Roman"/>
          <w:b w:val="false"/>
          <w:i w:val="false"/>
          <w:color w:val="00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И.В.Стексовке жүктелсін.</w:t>
      </w:r>
    </w:p>
    <w:bookmarkEnd w:id="4"/>
    <w:bookmarkStart w:name="z8"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p>
    <w:p>
      <w:pPr>
        <w:spacing w:after="0"/>
        <w:ind w:left="0"/>
        <w:jc w:val="both"/>
      </w:pPr>
      <w:bookmarkStart w:name="z11"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Су ресурстары комитетінің</w:t>
      </w:r>
    </w:p>
    <w:p>
      <w:pPr>
        <w:spacing w:after="0"/>
        <w:ind w:left="0"/>
        <w:jc w:val="both"/>
      </w:pPr>
      <w:r>
        <w:rPr>
          <w:rFonts w:ascii="Times New Roman"/>
          <w:b w:val="false"/>
          <w:i w:val="false"/>
          <w:color w:val="000000"/>
          <w:sz w:val="28"/>
        </w:rPr>
        <w:t xml:space="preserve">Су ресурстарын пайдалануды </w:t>
      </w:r>
    </w:p>
    <w:p>
      <w:pPr>
        <w:spacing w:after="0"/>
        <w:ind w:left="0"/>
        <w:jc w:val="both"/>
      </w:pPr>
      <w:r>
        <w:rPr>
          <w:rFonts w:ascii="Times New Roman"/>
          <w:b w:val="false"/>
          <w:i w:val="false"/>
          <w:color w:val="000000"/>
          <w:sz w:val="28"/>
        </w:rPr>
        <w:t>реттеу және қорғау жөніндегі</w:t>
      </w:r>
    </w:p>
    <w:p>
      <w:pPr>
        <w:spacing w:after="0"/>
        <w:ind w:left="0"/>
        <w:jc w:val="both"/>
      </w:pPr>
      <w:r>
        <w:rPr>
          <w:rFonts w:ascii="Times New Roman"/>
          <w:b w:val="false"/>
          <w:i w:val="false"/>
          <w:color w:val="000000"/>
          <w:sz w:val="28"/>
        </w:rPr>
        <w:t>Жайық-Каспий бассейндік</w:t>
      </w:r>
    </w:p>
    <w:p>
      <w:pPr>
        <w:spacing w:after="0"/>
        <w:ind w:left="0"/>
        <w:jc w:val="both"/>
      </w:pPr>
      <w:r>
        <w:rPr>
          <w:rFonts w:ascii="Times New Roman"/>
          <w:b w:val="false"/>
          <w:i w:val="false"/>
          <w:color w:val="000000"/>
          <w:sz w:val="28"/>
        </w:rPr>
        <w:t>инспекциясы басшысының орынбасары</w:t>
      </w:r>
    </w:p>
    <w:p>
      <w:pPr>
        <w:spacing w:after="0"/>
        <w:ind w:left="0"/>
        <w:jc w:val="both"/>
      </w:pPr>
      <w:r>
        <w:rPr>
          <w:rFonts w:ascii="Times New Roman"/>
          <w:b w:val="false"/>
          <w:i w:val="false"/>
          <w:color w:val="000000"/>
          <w:sz w:val="28"/>
        </w:rPr>
        <w:t>_____________М.Үмбетьяров</w:t>
      </w:r>
    </w:p>
    <w:p>
      <w:pPr>
        <w:spacing w:after="0"/>
        <w:ind w:left="0"/>
        <w:jc w:val="both"/>
      </w:pPr>
      <w:r>
        <w:rPr>
          <w:rFonts w:ascii="Times New Roman"/>
          <w:b w:val="false"/>
          <w:i w:val="false"/>
          <w:color w:val="000000"/>
          <w:sz w:val="28"/>
        </w:rPr>
        <w:t>"9" 02 2018 жыл</w:t>
      </w:r>
    </w:p>
    <w:p>
      <w:pPr>
        <w:spacing w:after="0"/>
        <w:ind w:left="0"/>
        <w:jc w:val="both"/>
      </w:pPr>
      <w:bookmarkStart w:name="z12"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Су ресурстары комитетінің</w:t>
      </w:r>
    </w:p>
    <w:p>
      <w:pPr>
        <w:spacing w:after="0"/>
        <w:ind w:left="0"/>
        <w:jc w:val="both"/>
      </w:pPr>
      <w:r>
        <w:rPr>
          <w:rFonts w:ascii="Times New Roman"/>
          <w:b w:val="false"/>
          <w:i w:val="false"/>
          <w:color w:val="000000"/>
          <w:sz w:val="28"/>
        </w:rPr>
        <w:t xml:space="preserve">Су ресурстарын пайдалануды </w:t>
      </w:r>
    </w:p>
    <w:p>
      <w:pPr>
        <w:spacing w:after="0"/>
        <w:ind w:left="0"/>
        <w:jc w:val="both"/>
      </w:pPr>
      <w:r>
        <w:rPr>
          <w:rFonts w:ascii="Times New Roman"/>
          <w:b w:val="false"/>
          <w:i w:val="false"/>
          <w:color w:val="000000"/>
          <w:sz w:val="28"/>
        </w:rPr>
        <w:t>реттеу және қорғау жөніндегі</w:t>
      </w:r>
    </w:p>
    <w:p>
      <w:pPr>
        <w:spacing w:after="0"/>
        <w:ind w:left="0"/>
        <w:jc w:val="both"/>
      </w:pPr>
      <w:r>
        <w:rPr>
          <w:rFonts w:ascii="Times New Roman"/>
          <w:b w:val="false"/>
          <w:i w:val="false"/>
          <w:color w:val="000000"/>
          <w:sz w:val="28"/>
        </w:rPr>
        <w:t>Жайық-Каспий бассейндік</w:t>
      </w:r>
    </w:p>
    <w:p>
      <w:pPr>
        <w:spacing w:after="0"/>
        <w:ind w:left="0"/>
        <w:jc w:val="both"/>
      </w:pPr>
      <w:r>
        <w:rPr>
          <w:rFonts w:ascii="Times New Roman"/>
          <w:b w:val="false"/>
          <w:i w:val="false"/>
          <w:color w:val="000000"/>
          <w:sz w:val="28"/>
        </w:rPr>
        <w:t>инспекциясының басшысы</w:t>
      </w:r>
    </w:p>
    <w:p>
      <w:pPr>
        <w:spacing w:after="0"/>
        <w:ind w:left="0"/>
        <w:jc w:val="both"/>
      </w:pPr>
      <w:r>
        <w:rPr>
          <w:rFonts w:ascii="Times New Roman"/>
          <w:b w:val="false"/>
          <w:i w:val="false"/>
          <w:color w:val="000000"/>
          <w:sz w:val="28"/>
        </w:rPr>
        <w:t>_____________ Ғ.Азидуллин</w:t>
      </w:r>
    </w:p>
    <w:p>
      <w:pPr>
        <w:spacing w:after="0"/>
        <w:ind w:left="0"/>
        <w:jc w:val="both"/>
      </w:pPr>
      <w:r>
        <w:rPr>
          <w:rFonts w:ascii="Times New Roman"/>
          <w:b w:val="false"/>
          <w:i w:val="false"/>
          <w:color w:val="000000"/>
          <w:sz w:val="28"/>
        </w:rPr>
        <w:t>"9" 02 2018 жыл</w:t>
      </w:r>
    </w:p>
    <w:p>
      <w:pPr>
        <w:spacing w:after="0"/>
        <w:ind w:left="0"/>
        <w:jc w:val="both"/>
      </w:pPr>
      <w:bookmarkStart w:name="z13" w:id="9"/>
      <w:r>
        <w:rPr>
          <w:rFonts w:ascii="Times New Roman"/>
          <w:b w:val="false"/>
          <w:i w:val="false"/>
          <w:color w:val="000000"/>
          <w:sz w:val="28"/>
        </w:rPr>
        <w:t>
      Қазақстан Республикасы</w:t>
      </w:r>
    </w:p>
    <w:bookmarkEnd w:id="9"/>
    <w:p>
      <w:pPr>
        <w:spacing w:after="0"/>
        <w:ind w:left="0"/>
        <w:jc w:val="both"/>
      </w:pPr>
      <w:r>
        <w:rPr>
          <w:rFonts w:ascii="Times New Roman"/>
          <w:b w:val="false"/>
          <w:i w:val="false"/>
          <w:color w:val="000000"/>
          <w:sz w:val="28"/>
        </w:rPr>
        <w:t xml:space="preserve">Денсаулық сақтау министрлігі </w:t>
      </w:r>
    </w:p>
    <w:p>
      <w:pPr>
        <w:spacing w:after="0"/>
        <w:ind w:left="0"/>
        <w:jc w:val="both"/>
      </w:pPr>
      <w:r>
        <w:rPr>
          <w:rFonts w:ascii="Times New Roman"/>
          <w:b w:val="false"/>
          <w:i w:val="false"/>
          <w:color w:val="000000"/>
          <w:sz w:val="28"/>
        </w:rPr>
        <w:t>Қоғамдық денсаулық сақтау комитетінің</w:t>
      </w:r>
    </w:p>
    <w:p>
      <w:pPr>
        <w:spacing w:after="0"/>
        <w:ind w:left="0"/>
        <w:jc w:val="both"/>
      </w:pPr>
      <w:r>
        <w:rPr>
          <w:rFonts w:ascii="Times New Roman"/>
          <w:b w:val="false"/>
          <w:i w:val="false"/>
          <w:color w:val="000000"/>
          <w:sz w:val="28"/>
        </w:rPr>
        <w:t>Батыс Қазақстан облысы бойынша</w:t>
      </w:r>
    </w:p>
    <w:p>
      <w:pPr>
        <w:spacing w:after="0"/>
        <w:ind w:left="0"/>
        <w:jc w:val="both"/>
      </w:pPr>
      <w:r>
        <w:rPr>
          <w:rFonts w:ascii="Times New Roman"/>
          <w:b w:val="false"/>
          <w:i w:val="false"/>
          <w:color w:val="000000"/>
          <w:sz w:val="28"/>
        </w:rPr>
        <w:t>қоғамдық денсаулық сақтау департаментінің басшысы</w:t>
      </w:r>
    </w:p>
    <w:p>
      <w:pPr>
        <w:spacing w:after="0"/>
        <w:ind w:left="0"/>
        <w:jc w:val="both"/>
      </w:pPr>
      <w:r>
        <w:rPr>
          <w:rFonts w:ascii="Times New Roman"/>
          <w:b w:val="false"/>
          <w:i w:val="false"/>
          <w:color w:val="000000"/>
          <w:sz w:val="28"/>
        </w:rPr>
        <w:t>_____________Ж.Құрманов</w:t>
      </w:r>
    </w:p>
    <w:p>
      <w:pPr>
        <w:spacing w:after="0"/>
        <w:ind w:left="0"/>
        <w:jc w:val="both"/>
      </w:pPr>
      <w:r>
        <w:rPr>
          <w:rFonts w:ascii="Times New Roman"/>
          <w:b w:val="false"/>
          <w:i w:val="false"/>
          <w:color w:val="000000"/>
          <w:sz w:val="28"/>
        </w:rPr>
        <w:t>"9" ақпан 2018 жыл</w:t>
      </w:r>
    </w:p>
    <w:p>
      <w:pPr>
        <w:spacing w:after="0"/>
        <w:ind w:left="0"/>
        <w:jc w:val="both"/>
      </w:pPr>
      <w:bookmarkStart w:name="z14"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Энергетика министрлігі</w:t>
      </w:r>
    </w:p>
    <w:p>
      <w:pPr>
        <w:spacing w:after="0"/>
        <w:ind w:left="0"/>
        <w:jc w:val="both"/>
      </w:pPr>
      <w:r>
        <w:rPr>
          <w:rFonts w:ascii="Times New Roman"/>
          <w:b w:val="false"/>
          <w:i w:val="false"/>
          <w:color w:val="000000"/>
          <w:sz w:val="28"/>
        </w:rPr>
        <w:t>Экологиялық реттеу және бақылау комитетінің</w:t>
      </w:r>
    </w:p>
    <w:p>
      <w:pPr>
        <w:spacing w:after="0"/>
        <w:ind w:left="0"/>
        <w:jc w:val="both"/>
      </w:pPr>
      <w:r>
        <w:rPr>
          <w:rFonts w:ascii="Times New Roman"/>
          <w:b w:val="false"/>
          <w:i w:val="false"/>
          <w:color w:val="000000"/>
          <w:sz w:val="28"/>
        </w:rPr>
        <w:t>Батыс Қазақстан облысы бойынша</w:t>
      </w:r>
    </w:p>
    <w:p>
      <w:pPr>
        <w:spacing w:after="0"/>
        <w:ind w:left="0"/>
        <w:jc w:val="both"/>
      </w:pPr>
      <w:r>
        <w:rPr>
          <w:rFonts w:ascii="Times New Roman"/>
          <w:b w:val="false"/>
          <w:i w:val="false"/>
          <w:color w:val="000000"/>
          <w:sz w:val="28"/>
        </w:rPr>
        <w:t>экология департаментінің басшысы</w:t>
      </w:r>
    </w:p>
    <w:p>
      <w:pPr>
        <w:spacing w:after="0"/>
        <w:ind w:left="0"/>
        <w:jc w:val="both"/>
      </w:pPr>
      <w:r>
        <w:rPr>
          <w:rFonts w:ascii="Times New Roman"/>
          <w:b w:val="false"/>
          <w:i w:val="false"/>
          <w:color w:val="000000"/>
          <w:sz w:val="28"/>
        </w:rPr>
        <w:t>_____________Е.Қуанов</w:t>
      </w:r>
    </w:p>
    <w:p>
      <w:pPr>
        <w:spacing w:after="0"/>
        <w:ind w:left="0"/>
        <w:jc w:val="both"/>
      </w:pPr>
      <w:r>
        <w:rPr>
          <w:rFonts w:ascii="Times New Roman"/>
          <w:b w:val="false"/>
          <w:i w:val="false"/>
          <w:color w:val="000000"/>
          <w:sz w:val="28"/>
        </w:rPr>
        <w:t>"9"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ақпандағы № 22</w:t>
            </w:r>
            <w:r>
              <w:br/>
            </w:r>
            <w:r>
              <w:rPr>
                <w:rFonts w:ascii="Times New Roman"/>
                <w:b w:val="false"/>
                <w:i w:val="false"/>
                <w:color w:val="000000"/>
                <w:sz w:val="20"/>
              </w:rPr>
              <w:t>Батыс Қазақстан облысы әкімдігінің қаулысына</w:t>
            </w:r>
            <w:r>
              <w:br/>
            </w:r>
            <w:r>
              <w:rPr>
                <w:rFonts w:ascii="Times New Roman"/>
                <w:b w:val="false"/>
                <w:i w:val="false"/>
                <w:color w:val="000000"/>
                <w:sz w:val="20"/>
              </w:rPr>
              <w:t>қосымша</w:t>
            </w:r>
          </w:p>
        </w:tc>
      </w:tr>
    </w:tbl>
    <w:bookmarkStart w:name="z16" w:id="11"/>
    <w:p>
      <w:pPr>
        <w:spacing w:after="0"/>
        <w:ind w:left="0"/>
        <w:jc w:val="left"/>
      </w:pPr>
      <w:r>
        <w:rPr>
          <w:rFonts w:ascii="Times New Roman"/>
          <w:b/>
          <w:i w:val="false"/>
          <w:color w:val="000000"/>
        </w:rPr>
        <w:t xml:space="preserve"> Батыс Қазақстан облысының су объектілері мен су шаруашылығы құрылыстарында жаппай демалуға, туризм мен спортқа арналған орындар</w:t>
      </w:r>
    </w:p>
    <w:bookmarkEnd w:id="11"/>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18.07.2025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жаппай демалу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ауылдық округ, жақын жердегі елді мекен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"Inkyar" демалыс базасының жеке жағажайы ("Құлтаев"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туристтік лагерінің коммуналдық жағажайы ("Облыстық балалар мен жасөспірімдер туризм және экология орталығы" мемлекеттік коммуналдық қазынашылық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 аумағындағы жеке жағажай ("Евростандарт"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 аумағындағы жеке жағажай ("Щербатова"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саябағының коммуналдық жағажайы (Шаруашылық жүргізу құқығындағы "Мәдениет және демалыс саябақтары мен скверлері дирекциясы"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Sail Park" демалыс базасының жеке жағажайы ("ПСП Серик"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"Светлячок" туристтік базасының жеке жағажайы ("Батыров"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туристтік базасының коммуналдық жағажайы ("Облыстық балалар және жасөспірімдер туризм және экология орталығы" мемлекеттік коммуналдық қазынашылық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"Grits park" демалыс базасының жеке жағажайы (жеке тұлға С.И.Грицан)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кенттік округі, Деркул кенті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демалыс базасының жеке жағажайы ("Gradus"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park" демалыс базасының жеке жағажайы ("БатысСтройМонтаж"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"Saya" демалыс базасының жеке жағажайы ("Технопарк Социум"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бани" жеке кәсіпкерінің жеке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"Bavaro spa and bar" демалыс базасының жеке жағажайы ("Asset Ventures"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"Бригантина" демалыс базасының жеке жағажайы ("Бойко"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кемпингінің жеке жағажайы ("Нафта" сауда үйі"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 Дариян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демалыс базасының жеке жағажайы ("Светлана"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 Дариян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"Островок" демалыс базасының жеке жағажайы ("МаНе"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 Дариян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демалыс базасының жеке жағажайы ("Джардемов К.Е."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"Дубрава" демалыс базасының жеке жағажайы ("Лещенко Р.Н."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демалыс базасының жеке жағажайы ("Кулашев Е."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 демалыс базасының жеке жағажайы ("Аласов А."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Деркул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ауылындағы коммуналдық жағажайы ("Переметное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ауылдық округі, Переметное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"Riverside" демалыс базасының жеке жағажайы ("Батыс өндіріс-құрылыс сервисі"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 Аралтал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туристтер станциясы" коммуналдық мемлекеттік мекемесінің жазғы лагерінің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 Бумакөл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туристтер станциясы" коммуналдық мемлекеттік мекемесінің жазғы лагерінің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ауылдық округі, Жаңақала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магистралды каналы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ауылындағы коммуналдық жағажай ("Жәнібек ауылдық округі әкімі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ауылдық округі, Жәнібек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магистралды каналы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ауылындағы коммуналдық жағажай ("Қамысты ауылдық округі әкімі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ауылдық округі, Қамысты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камушки" коммуналдық жағажайы ("Тасқала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Тасқала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"Абриф" коммуналдық жағажайы ("Шежін ауылдық округі әкімі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ауылдық округі, II-Шежін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коммуналдық жағажайы ("Амангелді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Жигули қыстағы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станциясы" коммуналдық мемлекеттік мекемесінің "Шұғыла" лагерінің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Тасқала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демалыс базасының жеке жағажайы ( "Елжас"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ауылдық округі, Подстепное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ауылындағы коммуналдық жағажай ("Шалқар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Сарыөмір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