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02ef" w14:textId="e520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Ұлан ауданы Қасым Кайсенов кентінің бюджеті туралы" Ұлан аудандық мәслихатының 2018 жылғы 4 қаңтардағы № 155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11 қазандағы № 231 шешімі. Шығыс Қазақстан облысы Әділет департаментінің Ұлан аудандық Әділет басқармасында 2018 жылғы 31 қазанда № 5-17-197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"2018–2020 жылдарға арналған Ұлан ауданының бюджеті туралы" Ұлан аудандық мәслихатының 2017 жылғы 22 желтоқсандағы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Ұлан аудандық мәслихатының 2018 жылғы 10 қыркүйектегі № 224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"2018–2020 жылдарға арналған Ұлан ауданы Қасым Кайсенов кентінің бюджеті туралы" Ұлан аудандық мәслихатының 2018 жылғы 4 қаңтардағы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5446 нөмірімен тіркелген, 2018 жылғы 25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– 2020 жылдарға арналған Қасым Кайсенов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 бекітілсін":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39525,5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19662,5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- 428,7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19434,3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39525,5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2018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11 қазандағы №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№ 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13502,5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19434,3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39525,5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