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9ebf" w14:textId="72a9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Қасым Кайсенов кентінің бюджеті туралы" Ұлан аудандық мәслихатының 2018 жылғы 4 қаңтардағы № 155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18 сәуірдегі № 37 шешімі. Шығыс Қазақстан облысы Әділет департаментінің Ұлан аудандық Әділет басқармасында 2018 жылғы 27 сәуірде № 5-17-175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 тармағының 1) тармақшасына, "2018–2020 жылдарға арналған Ұлан ауданының бюджеті туралы" Ұлан аудандық маслихатының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маслихатының 2018 жылғы 4 сәуірдегі № 186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Қасым Кайсенов кентінің бюджеті туралы" Ұлан аудандық маслихатының 2018 жылғы 4 қаңтардағы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5446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Қасым Кайсенов кентінің бюджеті тиісінше қосымшаға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38818,5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27760,0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- 331,2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10727,3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38818,5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2018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38818,5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қалдықтврының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