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bca6" w14:textId="4a7b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Қабанбай ауылдық округінің бюджеті туралы" Тарбағатай аудандық мәслихатының 2017 жылғы 28 желтоқсандағы № 21-5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31-6 шешімі. Шығыс Қазақстан облысы Әділет департаментінің Тарбағатай аудандық Әділет басқармасында 2018 жылғы 14 желтоқсандағы № 5-16-165 болып тіркелді. Күші жойылды - Шығыс Қазақстан облысы Тарбағатай аудандық мәслихатының 2019 жылғы 3 қаңтардағы № 33-7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Қабанбай ауылдық округінің бюджеті туралы" Тарбағатай аудандық мәслихатының 2017 жылғы 28 желтоқсандағы № 21-5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5412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18 472,1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4 479,0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–13 482,1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18 472,1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 жылға арналған Тарбағатай ауданы Қабанбай ауылдық округ бюджетіне аудандық бюджеттен – 432,1 мың теңге көлемінде нысаналы трансферттер көзделгені ескерілсін.";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31-6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