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6c1c" w14:textId="a756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Қызыл кесік ауылдық округінің бюджеті туралы" Тарбағатай аудандық мәслихатының 2017 жылғы 28 желтоқсандағы № 21-7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5 желтоқсандағы № 31-8 шешімі. Шығыс Қазақстан облысы Әділет департаментінің Тарбағатай аудандық Әділет басқармасында 2018 жылғы 14 желтоқсандағы № 5-16-164 болып тіркелді. Күші жойылды - Шығыс Қазақстан облысы Тарбағатай аудандық мәслихатының 2019 жылғы 3 қаңтардағы № 33-6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26 қазандағы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5-16-151 нөмірімен тіркелген)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Қызыл кесік ауылдық округінің бюджеті туралы" Тарбағатай аудандық мәслихатының 2017 жылғы 28 желтоқсандағы № 21-7 шешіміне (нормативтік құқықтық актілерді мемлекеттік тіркеу Тізілімінде 5410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21 220,1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- 3 925,2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17 188,1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21 220,1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Қызылкесік ауылдық округ бюджетіне аудандық бюджеттен – 632,1 мың теңге көлемінде нысаналы трансферттер көзделгені ескерілсін.";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31-8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21-7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 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 кесік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17 188,1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17 188,1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