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2a20b" w14:textId="152a2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Зырян аудандық бюджеті туралы" Зырян ауданының мәслихатының 2017 жылғы 25 желтоқсандағы № 24/2-VI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2018 жылғы 3 сәуірдегі № 27/17-VI шешімі. Шығыс Қазақстан облысы Әділет департаментінің Зырян аудандық Әділет басқармасында 2018 жылғы 13 сәуірде № 5-12-148 болып тіркелді. Күші жойылды - Шығыс Қазақстан облысы Зырян ауданы мәслихатының 2018 жылғы 21 желтоқсандағы № 41/2-VI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Зырян ауданы мәслихатының 21.12.2018 </w:t>
      </w:r>
      <w:r>
        <w:rPr>
          <w:rFonts w:ascii="Times New Roman"/>
          <w:b w:val="false"/>
          <w:i w:val="false"/>
          <w:color w:val="ff0000"/>
          <w:sz w:val="28"/>
        </w:rPr>
        <w:t>№ 41/2-VI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сәйкес, Зырян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Зырян аудандық бюджеті туралы" Зырян  ауданының мәслихатының 2017 жылғы 25 желтоқсандағы № 24/2-VI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5376 тіркелген, 2018 жылғы 5 қаңтарда Қазақстан Республикасы нормативтік құқықтық актілерінің Эталондық бақылау банкінде электрондық түрде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2018 жылға мынадай көлемде бекітілсін:</w:t>
      </w:r>
    </w:p>
    <w:bookmarkEnd w:id="2"/>
    <w:bookmarkStart w:name="z5" w:id="3"/>
    <w:p>
      <w:pPr>
        <w:spacing w:after="0"/>
        <w:ind w:left="0"/>
        <w:jc w:val="both"/>
      </w:pPr>
      <w:r>
        <w:rPr>
          <w:rFonts w:ascii="Times New Roman"/>
          <w:b w:val="false"/>
          <w:i w:val="false"/>
          <w:color w:val="000000"/>
          <w:sz w:val="28"/>
        </w:rPr>
        <w:t>
      1) кірістер – 6221878,0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2480925,0 мың теңге;</w:t>
      </w:r>
    </w:p>
    <w:bookmarkEnd w:id="4"/>
    <w:bookmarkStart w:name="z7" w:id="5"/>
    <w:p>
      <w:pPr>
        <w:spacing w:after="0"/>
        <w:ind w:left="0"/>
        <w:jc w:val="both"/>
      </w:pPr>
      <w:r>
        <w:rPr>
          <w:rFonts w:ascii="Times New Roman"/>
          <w:b w:val="false"/>
          <w:i w:val="false"/>
          <w:color w:val="000000"/>
          <w:sz w:val="28"/>
        </w:rPr>
        <w:t>
      салықтық емес түсімдер – 26545,0 мың теңге;</w:t>
      </w:r>
    </w:p>
    <w:bookmarkEnd w:id="5"/>
    <w:bookmarkStart w:name="z8" w:id="6"/>
    <w:p>
      <w:pPr>
        <w:spacing w:after="0"/>
        <w:ind w:left="0"/>
        <w:jc w:val="both"/>
      </w:pPr>
      <w:r>
        <w:rPr>
          <w:rFonts w:ascii="Times New Roman"/>
          <w:b w:val="false"/>
          <w:i w:val="false"/>
          <w:color w:val="000000"/>
          <w:sz w:val="28"/>
        </w:rPr>
        <w:t>
      негiзгi капиталды сатудан түсетiн түсiмдер – 26670,0 мың теңге;</w:t>
      </w:r>
    </w:p>
    <w:bookmarkEnd w:id="6"/>
    <w:bookmarkStart w:name="z9" w:id="7"/>
    <w:p>
      <w:pPr>
        <w:spacing w:after="0"/>
        <w:ind w:left="0"/>
        <w:jc w:val="both"/>
      </w:pPr>
      <w:r>
        <w:rPr>
          <w:rFonts w:ascii="Times New Roman"/>
          <w:b w:val="false"/>
          <w:i w:val="false"/>
          <w:color w:val="000000"/>
          <w:sz w:val="28"/>
        </w:rPr>
        <w:t>
      трансферттер түсімі– 3687738,0 мың теңге;</w:t>
      </w:r>
    </w:p>
    <w:bookmarkEnd w:id="7"/>
    <w:bookmarkStart w:name="z10" w:id="8"/>
    <w:p>
      <w:pPr>
        <w:spacing w:after="0"/>
        <w:ind w:left="0"/>
        <w:jc w:val="both"/>
      </w:pPr>
      <w:r>
        <w:rPr>
          <w:rFonts w:ascii="Times New Roman"/>
          <w:b w:val="false"/>
          <w:i w:val="false"/>
          <w:color w:val="000000"/>
          <w:sz w:val="28"/>
        </w:rPr>
        <w:t>
      2) шығындар – 6262722,5 мың теңге;</w:t>
      </w:r>
    </w:p>
    <w:bookmarkEnd w:id="8"/>
    <w:bookmarkStart w:name="z11" w:id="9"/>
    <w:p>
      <w:pPr>
        <w:spacing w:after="0"/>
        <w:ind w:left="0"/>
        <w:jc w:val="both"/>
      </w:pPr>
      <w:r>
        <w:rPr>
          <w:rFonts w:ascii="Times New Roman"/>
          <w:b w:val="false"/>
          <w:i w:val="false"/>
          <w:color w:val="000000"/>
          <w:sz w:val="28"/>
        </w:rPr>
        <w:t>
      3) таза бюджеттік кредиттеу– -95152,0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25253,0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120405,0 мың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0,0 мың теңге, соның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17" w:id="15"/>
    <w:p>
      <w:pPr>
        <w:spacing w:after="0"/>
        <w:ind w:left="0"/>
        <w:jc w:val="both"/>
      </w:pPr>
      <w:r>
        <w:rPr>
          <w:rFonts w:ascii="Times New Roman"/>
          <w:b w:val="false"/>
          <w:i w:val="false"/>
          <w:color w:val="000000"/>
          <w:sz w:val="28"/>
        </w:rPr>
        <w:t>
      5) бюджет тапшылығы (профициті) – 54307,5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-54307,5 мың теңге.";</w:t>
      </w:r>
    </w:p>
    <w:bookmarkEnd w:id="16"/>
    <w:bookmarkStart w:name="z19" w:id="1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
    <w:bookmarkStart w:name="z20" w:id="18"/>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Зиннуров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Зырян ауданының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 мәслихатының</w:t>
            </w:r>
            <w:r>
              <w:br/>
            </w:r>
            <w:r>
              <w:rPr>
                <w:rFonts w:ascii="Times New Roman"/>
                <w:b w:val="false"/>
                <w:i w:val="false"/>
                <w:color w:val="000000"/>
                <w:sz w:val="20"/>
              </w:rPr>
              <w:t>2018 жылғы 3 сәуірдегі</w:t>
            </w:r>
            <w:r>
              <w:br/>
            </w:r>
            <w:r>
              <w:rPr>
                <w:rFonts w:ascii="Times New Roman"/>
                <w:b w:val="false"/>
                <w:i w:val="false"/>
                <w:color w:val="000000"/>
                <w:sz w:val="20"/>
              </w:rPr>
              <w:t>№ 27/17 -VI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24/2 -VI шешіміне</w:t>
            </w:r>
            <w:r>
              <w:br/>
            </w:r>
            <w:r>
              <w:rPr>
                <w:rFonts w:ascii="Times New Roman"/>
                <w:b w:val="false"/>
                <w:i w:val="false"/>
                <w:color w:val="000000"/>
                <w:sz w:val="20"/>
              </w:rPr>
              <w:t>1- қосымша</w:t>
            </w:r>
          </w:p>
        </w:tc>
      </w:tr>
    </w:tbl>
    <w:bookmarkStart w:name="z23" w:id="19"/>
    <w:p>
      <w:pPr>
        <w:spacing w:after="0"/>
        <w:ind w:left="0"/>
        <w:jc w:val="left"/>
      </w:pPr>
      <w:r>
        <w:rPr>
          <w:rFonts w:ascii="Times New Roman"/>
          <w:b/>
          <w:i w:val="false"/>
          <w:color w:val="000000"/>
        </w:rPr>
        <w:t xml:space="preserve"> 2018 жылға арналған аудандық бюджет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1206"/>
        <w:gridCol w:w="777"/>
        <w:gridCol w:w="5244"/>
        <w:gridCol w:w="40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6221878,0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2480925,0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926111,0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926111,0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748336,0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748336,0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601657,0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479760,0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53275,0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66765,0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189554,0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68495,0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15267,0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15267,0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26545,0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18986,0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15484,0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3687738,0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124776,0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124776,0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3562962,0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3562962,0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672"/>
        <w:gridCol w:w="1254"/>
        <w:gridCol w:w="1254"/>
        <w:gridCol w:w="5447"/>
        <w:gridCol w:w="27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6262722,5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481104,1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258611,1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126693,0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3467088,0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460019,0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460019,0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2885364,0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2883764,0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2613792,0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мемлекеттік білім беру мекемелер үшін оқулықтар мен оқу-әдiстемелiк кешендерді сатып алу және жеткізу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 мен ұйымдардың күрделі шығыстары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569449,0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501926,0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501926,0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94248,0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582767,4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290871,4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290594,4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197563,4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256189,0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251189,0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287474,0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101870,0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251359,0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251359,0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240909,0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240909,0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338309,0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338309,0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338309,0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237687,0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