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5705" w14:textId="d5c5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 шараларын тоқтату және "Айнабұлақ ауылдық округінің Қайнар ауылына шектеу іс-шараларын белгілеу туралы" Зайсан ауданы Айнабұлақ ауылдық округі әкімінің 2017 жылғы 15 мамырдағы № 1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Айнабұлақ ауылдық округі әкімінің 2018 жылғы 8 қаңтардағы № 1 шешімі. Шығыс Қазақстан облысының Әділет департаментінде 2018 жылғы 19 қаңтарда № 54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17 жылғы 14 желтоқсандағы № 425 ұсынысы негізінде, Айнабұла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ауданының Айнабұлақ ауылдық округіндегі Қайнар ауылынд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Айнабұлақ ауылдық округі әкімінің 2017 жылғы 15 мамырдағы № 1 "Айнабұлақ ауылдық округінің Қайнар ауылына шектеу іс-шараларын белгілеу туралы" (нормативтік құқықтық актілерді мемлекеттік тіркеу Тізілімінде № 5055 болып тіркелген, 2017 жылғы 14 маусымда аудандық "Достық" газетінде және 2017 жылғы 6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