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4336" w14:textId="9464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28 желтоқсандағы № 34-2 шешімі. Шығыс Қазақстан облысы Әділет департаментінің Зайсан аудандық Әділет басқармасында 2019 жылғы 10 қаңтарда № 5-11-188 болып тіркелді. Күші жойылды - Шығыс Қазақстан облысы Зайсан аудандық мәслихатының 2020 жылғы 24 ақпандағы № 50-6/1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ШЕШIМ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Зайсан аудандық мәслихатының 07.08.2019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1. Зайсан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2019 жылы әлеуметтiк қолдау шараларының келесі түрлері көрсетілсін:</w:t>
      </w:r>
    </w:p>
    <w:bookmarkEnd w:id="2"/>
    <w:bookmarkStart w:name="z9" w:id="3"/>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Зайсан аудандық мәслихатының 07.08.2019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Шалбарбаев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