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45e3" w14:textId="4a14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"Жарма ауданы Суықбұлақ кентінің Новотаубинка ауылында шектеу iс-шараларын белгiлеу туралы" Жарма ауданының Суықбұлақ кенті әкімінің 2017 жылғы 29 мамырдағы № 1 шешімнің күші жойылды деп тану туралы</w:t>
      </w:r>
    </w:p>
    <w:p>
      <w:pPr>
        <w:spacing w:after="0"/>
        <w:ind w:left="0"/>
        <w:jc w:val="both"/>
      </w:pPr>
      <w:r>
        <w:rPr>
          <w:rFonts w:ascii="Times New Roman"/>
          <w:b w:val="false"/>
          <w:i w:val="false"/>
          <w:color w:val="000000"/>
          <w:sz w:val="28"/>
        </w:rPr>
        <w:t>Шығыс Қазақстан облысы Жарма аудандық Суықбұлақ кенті әкімінің 2018 жылғы 28 сәуірдегі № 1 шешімі. Шығыс Қазақстан облысы Әділет департаментінің Жарма аудандық Әділет басқармасында 2018 жылғы 2 мамырда № 5-10-138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2018 жылғы 29 наурыздағы № 87 ұсынысы негізінде, Суықбұлақ кентінің әкімі ШЕШТІ:</w:t>
      </w:r>
    </w:p>
    <w:bookmarkEnd w:id="0"/>
    <w:p>
      <w:pPr>
        <w:spacing w:after="0"/>
        <w:ind w:left="0"/>
        <w:jc w:val="both"/>
      </w:pPr>
      <w:r>
        <w:rPr>
          <w:rFonts w:ascii="Times New Roman"/>
          <w:b w:val="false"/>
          <w:i w:val="false"/>
          <w:color w:val="000000"/>
          <w:sz w:val="28"/>
        </w:rPr>
        <w:t>
      1. Ірі қара малдардың бруцеллез ауруының ошақтарын жою жөніндегі ветеринариялық іс-шаралар кешені жүргізілгеніне байланысты Жарма ауданының Суықбұлақ кентінің Новотаубинка ауылында шектеу iс-шаралары тоқтатылсын.</w:t>
      </w:r>
    </w:p>
    <w:bookmarkStart w:name="z4" w:id="1"/>
    <w:p>
      <w:pPr>
        <w:spacing w:after="0"/>
        <w:ind w:left="0"/>
        <w:jc w:val="both"/>
      </w:pPr>
      <w:r>
        <w:rPr>
          <w:rFonts w:ascii="Times New Roman"/>
          <w:b w:val="false"/>
          <w:i w:val="false"/>
          <w:color w:val="000000"/>
          <w:sz w:val="28"/>
        </w:rPr>
        <w:t xml:space="preserve">
      2. Жарма ауданы Суықбұлақ кенті әкімінің 2017 жылғы 29 мамырдағы № 1 "Жарма ауданының Суықбұлақ кентінің Новотаубинка ауылында шектеу iс-шараларын белгiлеу туралы" (Нормативтік құқықтық актілерді мемлекеттік тіркеу тізілімінде № 5105 тіркелген, 2017 жылы 21 шілдесінде "Қалба тынысы" аудандық газетінде және 2017 жылы 8 тамызында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3. "Суықбұлақ кенті әкімінің аппараты" мемлекеттік мекемесі Қазақстан Республикасының қолданыстағы заңнамасымен бекітілген тәртіпте:</w:t>
      </w:r>
    </w:p>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тіркеуден өткеннен кейін, оның көшірмесін күнтізбелік он күн ішінде қазақ және орыс тілінде, қағаз және электронды түрде Қазақстан Республикасының нормативтік құқықтық актілерінің Эталондық бағалау бланкіне ресми жариялау мен енгізу үшін шаруашылық жүргізу құқығындағы "Республикалық құқықтық ақпарат орталығына" жіберуді;</w:t>
      </w:r>
    </w:p>
    <w:p>
      <w:pPr>
        <w:spacing w:after="0"/>
        <w:ind w:left="0"/>
        <w:jc w:val="both"/>
      </w:pPr>
      <w:r>
        <w:rPr>
          <w:rFonts w:ascii="Times New Roman"/>
          <w:b w:val="false"/>
          <w:i w:val="false"/>
          <w:color w:val="000000"/>
          <w:sz w:val="28"/>
        </w:rPr>
        <w:t xml:space="preserve">
      3) мемлекеттік тіркеуден өткеннен кейін күнтізбелік он күн ішінде осы шешімінің көшірмесін Қазақстан Республикасының </w:t>
      </w:r>
      <w:r>
        <w:rPr>
          <w:rFonts w:ascii="Times New Roman"/>
          <w:b w:val="false"/>
          <w:i w:val="false"/>
          <w:color w:val="000000"/>
          <w:sz w:val="28"/>
        </w:rPr>
        <w:t>Үкметі</w:t>
      </w:r>
      <w:r>
        <w:rPr>
          <w:rFonts w:ascii="Times New Roman"/>
          <w:b w:val="false"/>
          <w:i w:val="false"/>
          <w:color w:val="000000"/>
          <w:sz w:val="28"/>
        </w:rPr>
        <w:t xml:space="preserve"> айқындайтын тәртіппен, конкурстық негізде осындай құқық алған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шешім ресми жарияланғаннан кейін Жарма ауданы әкімдігінің интернет-желісінде орналастыруды қамтамасыз етсін.</w:t>
      </w:r>
    </w:p>
    <w:p>
      <w:pPr>
        <w:spacing w:after="0"/>
        <w:ind w:left="0"/>
        <w:jc w:val="both"/>
      </w:pPr>
      <w:r>
        <w:rPr>
          <w:rFonts w:ascii="Times New Roman"/>
          <w:b w:val="false"/>
          <w:i w:val="false"/>
          <w:color w:val="000000"/>
          <w:sz w:val="28"/>
        </w:rPr>
        <w:t>
      4. Осы шешімнің орындалуына бақылау жасау "Суықбұлақ кенті әкімінің аппараты" мемлекеттік мекемесінің бас маманы С.Токтарбаеваға жүктелсін.</w:t>
      </w:r>
    </w:p>
    <w:p>
      <w:pPr>
        <w:spacing w:after="0"/>
        <w:ind w:left="0"/>
        <w:jc w:val="both"/>
      </w:pPr>
      <w:r>
        <w:rPr>
          <w:rFonts w:ascii="Times New Roman"/>
          <w:b w:val="false"/>
          <w:i w:val="false"/>
          <w:color w:val="000000"/>
          <w:sz w:val="28"/>
        </w:rPr>
        <w:t>
      5. Осы шешім оның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Суықбұлақ кентінің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Юсупов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