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67b5" w14:textId="e226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15 маусымдағы № 22/201-VI шешімі. Шығыс Қазақстан облысы Әділет департаментінің Жарма аудандық Әділет басқармасында 2018 жылғы 29 маусымда № 5-10-145 болып тіркелді. Күші жойылды - Абай облысы Жарма аудандық мәслихатының 2024 жылғы 25 сәуірдегі № 13/244-VIII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25.04.2024 </w:t>
      </w:r>
      <w:r>
        <w:rPr>
          <w:rFonts w:ascii="Times New Roman"/>
          <w:b w:val="false"/>
          <w:i w:val="false"/>
          <w:color w:val="ff0000"/>
          <w:sz w:val="28"/>
        </w:rPr>
        <w:t>№ 13/244-VIII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маслихаты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Жарма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 кенттер, ауылдық округтер үшін 2018 жылғы 1 қаңтардан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xml:space="preserve">№ 22/201-VI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Жарма ауданы бойынша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Жарма аудандық мәслихатының 11.11.2021 № 9/116-VIІ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Жарма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5"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6"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7"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аудандағы қала, кент, ауылдық округ қызметінің мәселелері;</w:t>
      </w:r>
    </w:p>
    <w:bookmarkEnd w:id="9"/>
    <w:bookmarkStart w:name="z18"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9"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0" w:id="12"/>
    <w:p>
      <w:pPr>
        <w:spacing w:after="0"/>
        <w:ind w:left="0"/>
        <w:jc w:val="both"/>
      </w:pPr>
      <w:r>
        <w:rPr>
          <w:rFonts w:ascii="Times New Roman"/>
          <w:b w:val="false"/>
          <w:i w:val="false"/>
          <w:color w:val="000000"/>
          <w:sz w:val="28"/>
        </w:rPr>
        <w:t>
      3. Жиналыс регламентін аудан мәслихаты бекітеді.</w:t>
      </w:r>
    </w:p>
    <w:bookmarkEnd w:id="12"/>
    <w:bookmarkStart w:name="z21"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2"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кент, ауылдық округ халқының жалпы санына байланысты айқындалады:</w:t>
      </w:r>
    </w:p>
    <w:bookmarkEnd w:id="14"/>
    <w:bookmarkStart w:name="z23"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4" w:id="16"/>
    <w:p>
      <w:pPr>
        <w:spacing w:after="0"/>
        <w:ind w:left="0"/>
        <w:jc w:val="both"/>
      </w:pPr>
      <w:r>
        <w:rPr>
          <w:rFonts w:ascii="Times New Roman"/>
          <w:b w:val="false"/>
          <w:i w:val="false"/>
          <w:color w:val="000000"/>
          <w:sz w:val="28"/>
        </w:rPr>
        <w:t>
      2) 10-15 мың халық – жиналыстың 11-15 мүшесі;</w:t>
      </w:r>
    </w:p>
    <w:bookmarkEnd w:id="16"/>
    <w:bookmarkStart w:name="z25" w:id="17"/>
    <w:p>
      <w:pPr>
        <w:spacing w:after="0"/>
        <w:ind w:left="0"/>
        <w:jc w:val="both"/>
      </w:pPr>
      <w:r>
        <w:rPr>
          <w:rFonts w:ascii="Times New Roman"/>
          <w:b w:val="false"/>
          <w:i w:val="false"/>
          <w:color w:val="000000"/>
          <w:sz w:val="28"/>
        </w:rPr>
        <w:t>
      3) 15-20 мың халық – жиналыстың 16-20 мүшесі;</w:t>
      </w:r>
    </w:p>
    <w:bookmarkEnd w:id="17"/>
    <w:bookmarkStart w:name="z26"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7"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8"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9"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0"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1"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2" w:id="24"/>
    <w:p>
      <w:pPr>
        <w:spacing w:after="0"/>
        <w:ind w:left="0"/>
        <w:jc w:val="both"/>
      </w:pPr>
      <w:r>
        <w:rPr>
          <w:rFonts w:ascii="Times New Roman"/>
          <w:b w:val="false"/>
          <w:i w:val="false"/>
          <w:color w:val="000000"/>
          <w:sz w:val="28"/>
        </w:rPr>
        <w:t>
      аудандық маңызы бар қала, кент, ауылдық округ бюджетінің жобасын және бюджеттің атқарылуы туралы есепті келісу;</w:t>
      </w:r>
    </w:p>
    <w:bookmarkEnd w:id="24"/>
    <w:bookmarkStart w:name="z33"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кент, ауылдық округ бюджетін түзетуді келісу;</w:t>
      </w:r>
    </w:p>
    <w:bookmarkEnd w:id="25"/>
    <w:bookmarkStart w:name="z34" w:id="26"/>
    <w:p>
      <w:pPr>
        <w:spacing w:after="0"/>
        <w:ind w:left="0"/>
        <w:jc w:val="both"/>
      </w:pPr>
      <w:r>
        <w:rPr>
          <w:rFonts w:ascii="Times New Roman"/>
          <w:b w:val="false"/>
          <w:i w:val="false"/>
          <w:color w:val="000000"/>
          <w:sz w:val="28"/>
        </w:rPr>
        <w:t>
      аудандық маңызы бар қаланың, кенттің, ауылдық округтің коммуналдық меншігін (жергілікті өзін-өзі басқарудың коммуналдық меншігін) басқару жөніндегі аудандық маңызы бар қала, кент, ауылдық округ аппаратының шешімдерін келісу;</w:t>
      </w:r>
    </w:p>
    <w:bookmarkEnd w:id="26"/>
    <w:bookmarkStart w:name="z35" w:id="27"/>
    <w:p>
      <w:pPr>
        <w:spacing w:after="0"/>
        <w:ind w:left="0"/>
        <w:jc w:val="both"/>
      </w:pPr>
      <w:r>
        <w:rPr>
          <w:rFonts w:ascii="Times New Roman"/>
          <w:b w:val="false"/>
          <w:i w:val="false"/>
          <w:color w:val="000000"/>
          <w:sz w:val="28"/>
        </w:rPr>
        <w:t>
      аудандық маңызы бар қала,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6" w:id="28"/>
    <w:p>
      <w:pPr>
        <w:spacing w:after="0"/>
        <w:ind w:left="0"/>
        <w:jc w:val="both"/>
      </w:pPr>
      <w:r>
        <w:rPr>
          <w:rFonts w:ascii="Times New Roman"/>
          <w:b w:val="false"/>
          <w:i w:val="false"/>
          <w:color w:val="000000"/>
          <w:sz w:val="28"/>
        </w:rPr>
        <w:t>
      аудандық маңызы бар қала, кент, ауылдық округ бюджетінің атқарылуына жүргізілген мониторинг нәтижелері туралы есепті тыңдау және талқылау;</w:t>
      </w:r>
    </w:p>
    <w:bookmarkEnd w:id="28"/>
    <w:bookmarkStart w:name="z37" w:id="29"/>
    <w:p>
      <w:pPr>
        <w:spacing w:after="0"/>
        <w:ind w:left="0"/>
        <w:jc w:val="both"/>
      </w:pPr>
      <w:r>
        <w:rPr>
          <w:rFonts w:ascii="Times New Roman"/>
          <w:b w:val="false"/>
          <w:i w:val="false"/>
          <w:color w:val="000000"/>
          <w:sz w:val="28"/>
        </w:rPr>
        <w:t>
      аудандық маңызы бар қала, кент, ауылдық округ коммуналдық мүлкін иеліктен шығаруды келісу;</w:t>
      </w:r>
    </w:p>
    <w:bookmarkEnd w:id="29"/>
    <w:bookmarkStart w:name="z38"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39" w:id="3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
    <w:bookmarkStart w:name="z40" w:id="32"/>
    <w:p>
      <w:pPr>
        <w:spacing w:after="0"/>
        <w:ind w:left="0"/>
        <w:jc w:val="both"/>
      </w:pPr>
      <w:r>
        <w:rPr>
          <w:rFonts w:ascii="Times New Roman"/>
          <w:b w:val="false"/>
          <w:i w:val="false"/>
          <w:color w:val="000000"/>
          <w:sz w:val="28"/>
        </w:rPr>
        <w:t>
      аудандық маңызы бар қала, кент, ауылдық округ әкіміне кандидат ретінде тіркеу үшін аудандық сайлау комиссиясына одан әрі енгізу үшін аудан әкімінің аудандық маңызы бар қала, кент, ауылдық округ әкімі лауазымына ұсынған кандидатураларын келісу;</w:t>
      </w:r>
    </w:p>
    <w:bookmarkEnd w:id="32"/>
    <w:bookmarkStart w:name="z41" w:id="33"/>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бастамашылық жасау;</w:t>
      </w:r>
    </w:p>
    <w:bookmarkEnd w:id="33"/>
    <w:bookmarkStart w:name="z42"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3"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4" w:id="36"/>
    <w:p>
      <w:pPr>
        <w:spacing w:after="0"/>
        <w:ind w:left="0"/>
        <w:jc w:val="both"/>
      </w:pPr>
      <w:r>
        <w:rPr>
          <w:rFonts w:ascii="Times New Roman"/>
          <w:b w:val="false"/>
          <w:i w:val="false"/>
          <w:color w:val="000000"/>
          <w:sz w:val="28"/>
        </w:rPr>
        <w:t>
      5. Жиналысты аудандық маңызы бар қала,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5"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6"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7" w:id="39"/>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48"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49"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0"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1"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2"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3" w:id="45"/>
    <w:p>
      <w:pPr>
        <w:spacing w:after="0"/>
        <w:ind w:left="0"/>
        <w:jc w:val="both"/>
      </w:pPr>
      <w:r>
        <w:rPr>
          <w:rFonts w:ascii="Times New Roman"/>
          <w:b w:val="false"/>
          <w:i w:val="false"/>
          <w:color w:val="000000"/>
          <w:sz w:val="28"/>
        </w:rPr>
        <w:t>
      9. Жиналыстың күн тәртібін аудандық маңызы бар қала, кент, ауылдық округ әкімінің аппараты жиналыс мүшелері, тиісті аумақтың әкімі енгізген ұсыныстар негізінде қалыптастырады.</w:t>
      </w:r>
    </w:p>
    <w:bookmarkEnd w:id="45"/>
    <w:bookmarkStart w:name="z54"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5"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6"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7"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8" w:id="5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59"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0"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1"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2"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3"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4"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5"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66"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67"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68"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69"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0"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1"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2"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3"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4" w:id="66"/>
    <w:p>
      <w:pPr>
        <w:spacing w:after="0"/>
        <w:ind w:left="0"/>
        <w:jc w:val="both"/>
      </w:pPr>
      <w:r>
        <w:rPr>
          <w:rFonts w:ascii="Times New Roman"/>
          <w:b w:val="false"/>
          <w:i w:val="false"/>
          <w:color w:val="000000"/>
          <w:sz w:val="28"/>
        </w:rPr>
        <w:t>
      Аудандық маңызы бар қала,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End w:id="66"/>
    <w:bookmarkStart w:name="z75" w:id="67"/>
    <w:p>
      <w:pPr>
        <w:spacing w:after="0"/>
        <w:ind w:left="0"/>
        <w:jc w:val="both"/>
      </w:pPr>
      <w:r>
        <w:rPr>
          <w:rFonts w:ascii="Times New Roman"/>
          <w:b w:val="false"/>
          <w:i w:val="false"/>
          <w:color w:val="000000"/>
          <w:sz w:val="28"/>
        </w:rPr>
        <w:t>
      13. Жиналыс қабылдаған шешімдерді аудандық маңызы бар қала, кент,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76" w:id="6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8"/>
    <w:bookmarkStart w:name="z77" w:id="69"/>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78" w:id="70"/>
    <w:p>
      <w:pPr>
        <w:spacing w:after="0"/>
        <w:ind w:left="0"/>
        <w:jc w:val="both"/>
      </w:pPr>
      <w:r>
        <w:rPr>
          <w:rFonts w:ascii="Times New Roman"/>
          <w:b w:val="false"/>
          <w:i w:val="false"/>
          <w:color w:val="000000"/>
          <w:sz w:val="28"/>
        </w:rPr>
        <w:t>
      Аудандық маңызы бар қала, кент,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79"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End w:id="71"/>
    <w:bookmarkStart w:name="z80"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 ауылдық округ әкімі мақұлдаған шешімдердің орындалуын қамтамасыз етеді.</w:t>
      </w:r>
    </w:p>
    <w:bookmarkEnd w:id="72"/>
    <w:bookmarkStart w:name="z81" w:id="73"/>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кент, ауылдық округ әкімінің аппараты бұқаралық ақпарат құралдары арқылы немесе өзге де тәсілдермен таратады.</w:t>
      </w:r>
    </w:p>
    <w:bookmarkEnd w:id="73"/>
    <w:bookmarkStart w:name="z82"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3"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4"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6"/>
    <w:bookmarkStart w:name="z85"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