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0ba4e" w14:textId="f80b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2018 жылғы 1 ақпандағы № 51 қаулысы. Шығыс Қазақстан облысының Әділет департаментінде 2018 жылғы 16 ақпанда № 5485 болып тіркелді. Күші жойылды - Шығыс Қазақстан облысы Глубокое аудандық әкімдігінің 2019 жылғы 23 мамырдағы № 193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әкімдігінің 23.05.2019 </w:t>
      </w:r>
      <w:r>
        <w:rPr>
          <w:rFonts w:ascii="Times New Roman"/>
          <w:b w:val="false"/>
          <w:i w:val="false"/>
          <w:color w:val="ff0000"/>
          <w:sz w:val="28"/>
        </w:rPr>
        <w:t>№ 193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"Халықты жұмыспен қамту туралы" Қазақстан Республикасының 2016 жылғы 6 сәуірдегі Заңының </w:t>
      </w:r>
      <w:r>
        <w:rPr>
          <w:rFonts w:ascii="Times New Roman"/>
          <w:b w:val="false"/>
          <w:i w:val="false"/>
          <w:color w:val="000000"/>
          <w:sz w:val="28"/>
        </w:rPr>
        <w:t>9 бабы</w:t>
      </w:r>
      <w:r>
        <w:rPr>
          <w:rFonts w:ascii="Times New Roman"/>
          <w:b w:val="false"/>
          <w:i w:val="false"/>
          <w:color w:val="000000"/>
          <w:sz w:val="28"/>
        </w:rPr>
        <w:t xml:space="preserve"> 7), 8) тармақшаларына,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14-1) тармақшасына,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Республикасының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Глубокое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С.К. Мубараковқа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2018 жылғы 01 ақпан № 51 </w:t>
            </w:r>
            <w:r>
              <w:br/>
            </w:r>
            <w:r>
              <w:rPr>
                <w:rFonts w:ascii="Times New Roman"/>
                <w:b w:val="false"/>
                <w:i w:val="false"/>
                <w:color w:val="000000"/>
                <w:sz w:val="20"/>
              </w:rPr>
              <w:t>қаулысына қосымша</w:t>
            </w:r>
          </w:p>
        </w:tc>
      </w:tr>
    </w:tbl>
    <w:bookmarkStart w:name="z6" w:id="4"/>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6047"/>
        <w:gridCol w:w="1945"/>
        <w:gridCol w:w="1949"/>
        <w:gridCol w:w="1437"/>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тізімділік санынан пайыздық көлемінде квотаның мөлшері</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адамдар</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тәжиребелік шаруашылығы" ЖШС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ауыл шаруашылығы ғылыми зерттеу институты" ЖШС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"IZOTERM" ЖШС</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"ШығысТүстіМет" ЖШС Ертіс өндіріс кешені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