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e2f2f" w14:textId="12e2f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ауданының ауылдық елді мекендерінде тұратын және жұмыс істейтін мемлекеттік ұйымдардың мамандарына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2018 жылғы 5 қыркүйектегі № 24/8-VI шешімі. Шығыс Қазақстан облысы Әділет департаментінің Глубокое аудандық Әділет басқармасында 2018 жылғы 28 қыркүйекте № 5-9-180 болып тіркелді. Күші жойылды - Шығыс Қазақстан облысы Глубокое аудандық мәслихатының 2020 жылғы 29 қыркүйектегі № 50/7-VI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Глубокое аудандық мәслихатының 29.09.2020 </w:t>
      </w:r>
      <w:r>
        <w:rPr>
          <w:rFonts w:ascii="Times New Roman"/>
          <w:b w:val="false"/>
          <w:i w:val="false"/>
          <w:color w:val="000000"/>
          <w:sz w:val="28"/>
        </w:rPr>
        <w:t>№ 50/7-VI</w:t>
      </w:r>
      <w:r>
        <w:rPr>
          <w:rFonts w:ascii="Times New Roman"/>
          <w:b w:val="false"/>
          <w:i w:val="false"/>
          <w:color w:val="ff0000"/>
          <w:sz w:val="28"/>
        </w:rPr>
        <w:t xml:space="preserve"> шешімімен (01.10.2020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ЗҚАИ-ның ескертпесі. Қолданысы 01.10.2020 дейін тоқтатыла тұрады – Шығыс Қазақстан облысы Глубокое аудандық мәслихатының 27.03.2020 </w:t>
      </w:r>
      <w:r>
        <w:rPr>
          <w:rFonts w:ascii="Times New Roman"/>
          <w:b w:val="false"/>
          <w:i w:val="false"/>
          <w:color w:val="ff0000"/>
          <w:sz w:val="28"/>
        </w:rPr>
        <w:t>№ 39/8-VI</w:t>
      </w:r>
      <w:r>
        <w:rPr>
          <w:rFonts w:ascii="Times New Roman"/>
          <w:b w:val="false"/>
          <w:i w:val="false"/>
          <w:color w:val="ff0000"/>
          <w:sz w:val="28"/>
        </w:rPr>
        <w:t xml:space="preserve"> шешімімен (қабылданған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сәйкес, Глубокое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Глубокое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жылына бір рет 15 000 (он бес мың) теңге мөлшерде көрсетіледі.</w:t>
      </w:r>
    </w:p>
    <w:bookmarkEnd w:id="1"/>
    <w:bookmarkStart w:name="z3" w:id="2"/>
    <w:p>
      <w:pPr>
        <w:spacing w:after="0"/>
        <w:ind w:left="0"/>
        <w:jc w:val="both"/>
      </w:pPr>
      <w:r>
        <w:rPr>
          <w:rFonts w:ascii="Times New Roman"/>
          <w:b w:val="false"/>
          <w:i w:val="false"/>
          <w:color w:val="000000"/>
          <w:sz w:val="28"/>
        </w:rPr>
        <w:t>
      2. Коммуналдық көрсетілетін қызметтерге ақы төлеу және отын сатып алу (әрі қарай - әлеуметтік қолдау) бойынша әлеуметтік қолдау көрсетудің келесі тәртібі белгіленсін:</w:t>
      </w:r>
    </w:p>
    <w:bookmarkEnd w:id="2"/>
    <w:bookmarkStart w:name="z4" w:id="3"/>
    <w:p>
      <w:pPr>
        <w:spacing w:after="0"/>
        <w:ind w:left="0"/>
        <w:jc w:val="both"/>
      </w:pPr>
      <w:r>
        <w:rPr>
          <w:rFonts w:ascii="Times New Roman"/>
          <w:b w:val="false"/>
          <w:i w:val="false"/>
          <w:color w:val="000000"/>
          <w:sz w:val="28"/>
        </w:rPr>
        <w:t>
      1) әлеуметтік қолдау тағайындауды уәкілетті орган – "Глубокое ауданының жұмыспен қамту және әлеуметтік бағдарламалар бөлімі" мемлекеттік мекемесі (әрі қарай – қызмет беруші) жүзеге асырады;</w:t>
      </w:r>
    </w:p>
    <w:bookmarkEnd w:id="3"/>
    <w:bookmarkStart w:name="z5" w:id="4"/>
    <w:p>
      <w:pPr>
        <w:spacing w:after="0"/>
        <w:ind w:left="0"/>
        <w:jc w:val="both"/>
      </w:pPr>
      <w:r>
        <w:rPr>
          <w:rFonts w:ascii="Times New Roman"/>
          <w:b w:val="false"/>
          <w:i w:val="false"/>
          <w:color w:val="000000"/>
          <w:sz w:val="28"/>
        </w:rPr>
        <w:t>
      2)</w:t>
      </w:r>
      <w:r>
        <w:rPr>
          <w:rFonts w:ascii="Times New Roman"/>
          <w:b w:val="false"/>
          <w:i w:val="false"/>
          <w:color w:val="000000"/>
          <w:sz w:val="28"/>
        </w:rPr>
        <w:t xml:space="preserve">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бұйрығымен бекітілген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(Нормативтік құқықтық актілерді мемлекеттік тіркеу тізілімінде № 11342 болып тіркелген) сәйкес, жеке тұлға (немесе оның нотариалдық сенімхатпен расталған өкілі) әлеуметтік қолдау алу үшін "Азаматтарға арналған үкімет" мемлекеттік корпорациясына еркін түрде өтінішпен қызмет көрсетушіге немесе кент, ауылдық округ әкіміне жүгінеді және келесі құжаттарды береді; </w:t>
      </w:r>
    </w:p>
    <w:bookmarkEnd w:id="4"/>
    <w:bookmarkStart w:name="z10" w:id="5"/>
    <w:p>
      <w:pPr>
        <w:spacing w:after="0"/>
        <w:ind w:left="0"/>
        <w:jc w:val="both"/>
      </w:pPr>
      <w:r>
        <w:rPr>
          <w:rFonts w:ascii="Times New Roman"/>
          <w:b w:val="false"/>
          <w:i w:val="false"/>
          <w:color w:val="000000"/>
          <w:sz w:val="28"/>
        </w:rPr>
        <w:t>
      3) әлеуметтік қолдау көрсету туралы шешімді немесе бас тарту туралы дәлелді жауапты әлеуметтік қолдауды тағайындауды жүзеге асыратын уәкілетті орган келесі мерзімде қабылдайды:</w:t>
      </w:r>
    </w:p>
    <w:bookmarkEnd w:id="5"/>
    <w:bookmarkStart w:name="z11" w:id="6"/>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қоғамға, көрсетілетін қызметті берушіге жүгінген кезде – көрсетілетін қызметті беруші құжаттардың топтамасын тіркеген сәттен бастап – 10 (он) жұмыс күні;</w:t>
      </w:r>
    </w:p>
    <w:bookmarkEnd w:id="6"/>
    <w:bookmarkStart w:name="z12" w:id="7"/>
    <w:p>
      <w:pPr>
        <w:spacing w:after="0"/>
        <w:ind w:left="0"/>
        <w:jc w:val="both"/>
      </w:pPr>
      <w:r>
        <w:rPr>
          <w:rFonts w:ascii="Times New Roman"/>
          <w:b w:val="false"/>
          <w:i w:val="false"/>
          <w:color w:val="000000"/>
          <w:sz w:val="28"/>
        </w:rPr>
        <w:t>
      тұрғылықты жері бойынша кент, ауылдық округтің әкіміне құжаттардың топтамасын тапсырған сәттен бастап – 15 (он бес) жұмыс күні;</w:t>
      </w:r>
    </w:p>
    <w:bookmarkEnd w:id="7"/>
    <w:bookmarkStart w:name="z13" w:id="8"/>
    <w:p>
      <w:pPr>
        <w:spacing w:after="0"/>
        <w:ind w:left="0"/>
        <w:jc w:val="both"/>
      </w:pPr>
      <w:r>
        <w:rPr>
          <w:rFonts w:ascii="Times New Roman"/>
          <w:b w:val="false"/>
          <w:i w:val="false"/>
          <w:color w:val="000000"/>
          <w:sz w:val="28"/>
        </w:rPr>
        <w:t xml:space="preserve">
      4) әлеуметтік қолдау көрсетуден бас тартуға негіз болады: </w:t>
      </w:r>
    </w:p>
    <w:bookmarkEnd w:id="8"/>
    <w:bookmarkStart w:name="z14" w:id="9"/>
    <w:p>
      <w:pPr>
        <w:spacing w:after="0"/>
        <w:ind w:left="0"/>
        <w:jc w:val="both"/>
      </w:pPr>
      <w:r>
        <w:rPr>
          <w:rFonts w:ascii="Times New Roman"/>
          <w:b w:val="false"/>
          <w:i w:val="false"/>
          <w:color w:val="000000"/>
          <w:sz w:val="28"/>
        </w:rPr>
        <w:t>
      өтініш беруші осы тармақтың 2) тармақшасында көзделген тізбеге сәйкес құжаттардың толық емес топтамасын және (немесе) қолданылу мерзімі өткен құжаттарды ұсынуы;</w:t>
      </w:r>
    </w:p>
    <w:bookmarkEnd w:id="9"/>
    <w:bookmarkStart w:name="z15" w:id="10"/>
    <w:p>
      <w:pPr>
        <w:spacing w:after="0"/>
        <w:ind w:left="0"/>
        <w:jc w:val="both"/>
      </w:pPr>
      <w:r>
        <w:rPr>
          <w:rFonts w:ascii="Times New Roman"/>
          <w:b w:val="false"/>
          <w:i w:val="false"/>
          <w:color w:val="000000"/>
          <w:sz w:val="28"/>
        </w:rPr>
        <w:t>
      өтініш беруші берген мәліметтердің жалған болуы немесе берілген құжаттардың сәйкес келмеуі;</w:t>
      </w:r>
    </w:p>
    <w:bookmarkEnd w:id="10"/>
    <w:bookmarkStart w:name="z16" w:id="11"/>
    <w:p>
      <w:pPr>
        <w:spacing w:after="0"/>
        <w:ind w:left="0"/>
        <w:jc w:val="both"/>
      </w:pPr>
      <w:r>
        <w:rPr>
          <w:rFonts w:ascii="Times New Roman"/>
          <w:b w:val="false"/>
          <w:i w:val="false"/>
          <w:color w:val="000000"/>
          <w:sz w:val="28"/>
        </w:rPr>
        <w:t>
      Глубокое ауданынан тыс ауылды жерде тұруы;</w:t>
      </w:r>
    </w:p>
    <w:bookmarkEnd w:id="11"/>
    <w:bookmarkStart w:name="z17" w:id="12"/>
    <w:p>
      <w:pPr>
        <w:spacing w:after="0"/>
        <w:ind w:left="0"/>
        <w:jc w:val="both"/>
      </w:pPr>
      <w:r>
        <w:rPr>
          <w:rFonts w:ascii="Times New Roman"/>
          <w:b w:val="false"/>
          <w:i w:val="false"/>
          <w:color w:val="000000"/>
          <w:sz w:val="28"/>
        </w:rPr>
        <w:t>
      лауазымдарды біріктірген кезде, негізгі жұмыс орны бойынша әлеуметтік қолдау алушының лауазымы әлеуметтік қолдауға құқық беретін лауазымдар тізіліміне сәйкес келмесе;</w:t>
      </w:r>
    </w:p>
    <w:bookmarkEnd w:id="12"/>
    <w:bookmarkStart w:name="z18" w:id="13"/>
    <w:p>
      <w:pPr>
        <w:spacing w:after="0"/>
        <w:ind w:left="0"/>
        <w:jc w:val="both"/>
      </w:pPr>
      <w:r>
        <w:rPr>
          <w:rFonts w:ascii="Times New Roman"/>
          <w:b w:val="false"/>
          <w:i w:val="false"/>
          <w:color w:val="000000"/>
          <w:sz w:val="28"/>
        </w:rPr>
        <w:t>
      ағымдағы жылы әлеуметтік қолдау тағайындалған жағдайда, жыл ішінде екінші рет жүгінсе.</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Шығыс Қазақстан облысы Глубокое аудандық мәслихатының 22.11.2019 </w:t>
      </w:r>
      <w:r>
        <w:rPr>
          <w:rFonts w:ascii="Times New Roman"/>
          <w:b w:val="false"/>
          <w:i w:val="false"/>
          <w:color w:val="000000"/>
          <w:sz w:val="28"/>
        </w:rPr>
        <w:t>№ 36/7-VI</w:t>
      </w:r>
      <w:r>
        <w:rPr>
          <w:rFonts w:ascii="Times New Roman"/>
          <w:b w:val="false"/>
          <w:i w:val="false"/>
          <w:color w:val="ff0000"/>
          <w:sz w:val="28"/>
        </w:rPr>
        <w:t xml:space="preserve"> шешімімен (01.11.2019 бастап қолданысқа енгізіледі).</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Глубокое аудандық мәслихатының кейбір шешімдерінің күші жойылды деп танылсын. </w:t>
      </w:r>
    </w:p>
    <w:bookmarkEnd w:id="14"/>
    <w:bookmarkStart w:name="z20" w:id="15"/>
    <w:p>
      <w:pPr>
        <w:spacing w:after="0"/>
        <w:ind w:left="0"/>
        <w:jc w:val="both"/>
      </w:pPr>
      <w:r>
        <w:rPr>
          <w:rFonts w:ascii="Times New Roman"/>
          <w:b w:val="false"/>
          <w:i w:val="false"/>
          <w:color w:val="000000"/>
          <w:sz w:val="28"/>
        </w:rPr>
        <w:t xml:space="preserve">
      4. Осы шешім оның алғашқы ресми жарияланған күнінен кейін күнтізбелік он күн өткен соң қолданысқа енгізіледі. </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Мурзыканова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5 қыркүйектегі </w:t>
            </w:r>
            <w:r>
              <w:br/>
            </w:r>
            <w:r>
              <w:rPr>
                <w:rFonts w:ascii="Times New Roman"/>
                <w:b w:val="false"/>
                <w:i w:val="false"/>
                <w:color w:val="000000"/>
                <w:sz w:val="20"/>
              </w:rPr>
              <w:t xml:space="preserve">№ 24/8-VI шешіміне </w:t>
            </w:r>
            <w:r>
              <w:br/>
            </w:r>
            <w:r>
              <w:rPr>
                <w:rFonts w:ascii="Times New Roman"/>
                <w:b w:val="false"/>
                <w:i w:val="false"/>
                <w:color w:val="000000"/>
                <w:sz w:val="20"/>
              </w:rPr>
              <w:t>қосымша</w:t>
            </w:r>
          </w:p>
        </w:tc>
      </w:tr>
    </w:tbl>
    <w:bookmarkStart w:name="z22" w:id="16"/>
    <w:p>
      <w:pPr>
        <w:spacing w:after="0"/>
        <w:ind w:left="0"/>
        <w:jc w:val="left"/>
      </w:pPr>
      <w:r>
        <w:rPr>
          <w:rFonts w:ascii="Times New Roman"/>
          <w:b/>
          <w:i w:val="false"/>
          <w:color w:val="000000"/>
        </w:rPr>
        <w:t xml:space="preserve"> Глубокое аудандық мәслихатының күші жойылған кейбір шешімдерінің тізілімі</w:t>
      </w:r>
    </w:p>
    <w:bookmarkEnd w:id="16"/>
    <w:bookmarkStart w:name="z23" w:id="17"/>
    <w:p>
      <w:pPr>
        <w:spacing w:after="0"/>
        <w:ind w:left="0"/>
        <w:jc w:val="both"/>
      </w:pPr>
      <w:r>
        <w:rPr>
          <w:rFonts w:ascii="Times New Roman"/>
          <w:b w:val="false"/>
          <w:i w:val="false"/>
          <w:color w:val="000000"/>
          <w:sz w:val="28"/>
        </w:rPr>
        <w:t xml:space="preserve">
      1. Глубокое аудандық мәслихатының 2014 жылғы 24 шілдедегі № 28/6-V "Ауылдық елді мекендерде тұратын және жұмыс істейтін мемлекеттік ұйымдарының мамандарына отын сатып алу үшін әлеуметтік көмек беру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3465 болып тіркелген, 2014 жылы 8 қыркүйекте "Әділет" ақпараттық-құқықтық жүйесінде жарияланған).</w:t>
      </w:r>
    </w:p>
    <w:bookmarkEnd w:id="17"/>
    <w:bookmarkStart w:name="z24" w:id="18"/>
    <w:p>
      <w:pPr>
        <w:spacing w:after="0"/>
        <w:ind w:left="0"/>
        <w:jc w:val="both"/>
      </w:pPr>
      <w:r>
        <w:rPr>
          <w:rFonts w:ascii="Times New Roman"/>
          <w:b w:val="false"/>
          <w:i w:val="false"/>
          <w:color w:val="000000"/>
          <w:sz w:val="28"/>
        </w:rPr>
        <w:t xml:space="preserve">
      2. Глубокое аудандық мәслихатының 2015 жылғы 16 маусымдағы № </w:t>
      </w:r>
      <w:r>
        <w:rPr>
          <w:rFonts w:ascii="Times New Roman"/>
          <w:b w:val="false"/>
          <w:i w:val="false"/>
          <w:color w:val="000000"/>
          <w:sz w:val="28"/>
        </w:rPr>
        <w:t>шешімі</w:t>
      </w:r>
      <w:r>
        <w:rPr>
          <w:rFonts w:ascii="Times New Roman"/>
          <w:b w:val="false"/>
          <w:i w:val="false"/>
          <w:color w:val="000000"/>
          <w:sz w:val="28"/>
        </w:rPr>
        <w:t xml:space="preserve"> "Ауылдық елді мекендерде тұратын және жұмыс істейтін мемлекеттік ұйымдарының мамандарына отын сатып алу үшін әлеуметтік көмек беру туралы" 2014 жылғы 24 шілдедегі № 28/6-V Глубокое аудандық мәслихатының шешіміне өзгеріс енгізу туралы" шешімі. (Нормативтік құқықтық актілерді мемлекеттік тіркеу тізілімінде № 4020 болып тіркелген, 2015 жылы 17 шілдеде "Огни Прииртышья", "Ақ бұлақ" газеттерінде жарияланған).</w:t>
      </w:r>
    </w:p>
    <w:bookmarkEnd w:id="18"/>
    <w:bookmarkStart w:name="z25" w:id="19"/>
    <w:p>
      <w:pPr>
        <w:spacing w:after="0"/>
        <w:ind w:left="0"/>
        <w:jc w:val="both"/>
      </w:pPr>
      <w:r>
        <w:rPr>
          <w:rFonts w:ascii="Times New Roman"/>
          <w:b w:val="false"/>
          <w:i w:val="false"/>
          <w:color w:val="000000"/>
          <w:sz w:val="28"/>
        </w:rPr>
        <w:t xml:space="preserve">
      3. Глубокое аудандық мәслихатының 2016 жылғы 21 қыркүйектегі № 5/6-VI "Ауылдық елді мекендерде тұратын және жұмыс істейтін мемлекеттік ұйымдарының мамандарына отын сатып алу үшін әлеуметтік көмек беру туралы" 2014 жылғы 24 шілдедегі № 28/6-V Глубокое аудандық мәслихатының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4690 болып тіркелген, 2016 жылы 25 қазандағы "Әділет" ақпараттық-құқықтық жүйесінде жарияланған).</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