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40d0" w14:textId="6d04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Бородулиха ауданының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14 желтоқсандағы № 30-3-VI шешімі. Шығыс Қазақстан облысы Әділет департаментінің Бородулиха аудандық Әділет басқармасында 2018 жылғы 24 желтоқсанда № 5-8-189 болып тіркелді. Күші жойылды - Абай облысы Бородулиха аудандық мәслихатының 2022 жылғы 21 қазандағы № 22-8-VII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22-8-VII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Бородулиха ауданының ауыл шаруашылығы мақсатындағы жерге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503-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мөлшерлемесі 10 (он) есеге арттырылсын.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"Бородулиха ауданы бойынша ауыл шаруашылығы мақсатында пайдаланылмайтын жерлерге жер салығының базалық мөлшерлемелерін және бірыңғай жер салығының мөлшерлемелерін жоғарылату туралы" Бородулиха аудандық маслихатының 2016 жылғы 23 желтоқсандағы № 8-7-VI (нормативтік құқықтық актілерінің мемлекеттік тіркеу Тізілімінде 4857 нөмірімен тіркелген, Қазақстан Республикасының нормативтік құқықтық актілердің электрондық түрдегі Эталондық бақылау банкінде 2017 жылғы 3 ақпанда, "Аудан тынысы", "Пульс района" аудандық газеттерінде 2017 жылғы 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