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44e6" w14:textId="4434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 Қағиданы бекіту туралы" Бесқарағай аудандық мәслихатының 2015 жылғы 28 қаңтардағы № 30/2-V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17 қазандағы № 29/5-VI шешімі. Шығыс Қазақстан облысы Әділет департаментінің Бесқарағай аудандық Әділет басқармасында 2018 жылғы 6 қарашада № 5-7-138 болып тіркелді. Күші жойылды - Шығыс Қазақстан облысы Бесқарағай аудандық мәслихатының 2019 жылғы 25 қазандағы № 43/7-VI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25.10.2019 </w:t>
      </w:r>
      <w:r>
        <w:rPr>
          <w:rFonts w:ascii="Times New Roman"/>
          <w:b w:val="false"/>
          <w:i w:val="false"/>
          <w:color w:val="ff0000"/>
          <w:sz w:val="28"/>
        </w:rPr>
        <w:t>№ 43/7-VI</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туралы Қағиданы бекіту туралы" Бесқарағай аудандық мәслихатының 2015 жылғы 28 қаңтардағы № 30/2-V (нормативтік құқықтық актілерді мемлекеттік тіркеу Тізілімінде 3696 нөмірімен тіркелген, "Бесқарағай тынысы" газетінің 2015 жылғы 7 наурыздағы № 20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Бесқарағай аудандық мәслихаты ШЕШІМ ҚАБЫЛДАДЫ:";</w:t>
      </w:r>
    </w:p>
    <w:bookmarkEnd w:id="3"/>
    <w:bookmarkStart w:name="z5" w:id="4"/>
    <w:p>
      <w:pPr>
        <w:spacing w:after="0"/>
        <w:ind w:left="0"/>
        <w:jc w:val="both"/>
      </w:pPr>
      <w:r>
        <w:rPr>
          <w:rFonts w:ascii="Times New Roman"/>
          <w:b w:val="false"/>
          <w:i w:val="false"/>
          <w:color w:val="000000"/>
          <w:sz w:val="28"/>
        </w:rPr>
        <w:t>
      аталған шешіммен бекітілген тұрғын үй көмегін көрсетудің мөлшері мен тәртібін айқындау туралы Қағидасында: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5"/>
    <w:p>
      <w:pPr>
        <w:spacing w:after="0"/>
        <w:ind w:left="0"/>
        <w:jc w:val="both"/>
      </w:pPr>
      <w:r>
        <w:rPr>
          <w:rFonts w:ascii="Times New Roman"/>
          <w:b w:val="false"/>
          <w:i w:val="false"/>
          <w:color w:val="000000"/>
          <w:sz w:val="28"/>
        </w:rPr>
        <w:t xml:space="preserve">
      "1.Осы Тұрғын үй көмегін көрсетудің мөлшері мен тәртібін айқындау туралы Қағидасы (бұдан әрі-Қағида) "Тұрғын үй қатынастары туралы" Қазақстан Республикасының 1997 жылғы 16 сәуірдегі Заңына,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әзірленді және аз қамтамасыз етілген отбасыларға (азаматтарға) тұрғын үй көмегін көрсетудің мөлшері мен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6) тармақшамен толықтырылсын:</w:t>
      </w:r>
    </w:p>
    <w:bookmarkStart w:name="z9" w:id="6"/>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келесі редакцияда жазылсын:</w:t>
      </w:r>
    </w:p>
    <w:bookmarkStart w:name="z11" w:id="7"/>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7"/>
    <w:bookmarkStart w:name="z12" w:id="8"/>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8"/>
    <w:bookmarkStart w:name="z13"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5" w:id="10"/>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0"/>
    <w:bookmarkStart w:name="z16" w:id="11"/>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1"/>
    <w:bookmarkStart w:name="z17" w:id="12"/>
    <w:p>
      <w:pPr>
        <w:spacing w:after="0"/>
        <w:ind w:left="0"/>
        <w:jc w:val="both"/>
      </w:pPr>
      <w:r>
        <w:rPr>
          <w:rFonts w:ascii="Times New Roman"/>
          <w:b w:val="false"/>
          <w:i w:val="false"/>
          <w:color w:val="000000"/>
          <w:sz w:val="28"/>
        </w:rPr>
        <w:t>
      2) отбасының табысын растайтын құжаттар;</w:t>
      </w:r>
    </w:p>
    <w:bookmarkEnd w:id="12"/>
    <w:bookmarkStart w:name="z18" w:id="13"/>
    <w:p>
      <w:pPr>
        <w:spacing w:after="0"/>
        <w:ind w:left="0"/>
        <w:jc w:val="both"/>
      </w:pPr>
      <w:r>
        <w:rPr>
          <w:rFonts w:ascii="Times New Roman"/>
          <w:b w:val="false"/>
          <w:i w:val="false"/>
          <w:color w:val="000000"/>
          <w:sz w:val="28"/>
        </w:rPr>
        <w:t>
      3) өтініш берушінің тұрғылықты тұратын жерiнен мекенжай анықтамасы (мемлекеттік ақпараттық жүйелерден алынатын мәліметтерді қоспағанда);</w:t>
      </w:r>
    </w:p>
    <w:bookmarkEnd w:id="13"/>
    <w:bookmarkStart w:name="z19" w:id="14"/>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4"/>
    <w:bookmarkStart w:name="z20" w:id="15"/>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5"/>
    <w:bookmarkStart w:name="z21" w:id="16"/>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6"/>
    <w:bookmarkStart w:name="z22" w:id="17"/>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7"/>
    <w:bookmarkStart w:name="z23" w:id="18"/>
    <w:p>
      <w:pPr>
        <w:spacing w:after="0"/>
        <w:ind w:left="0"/>
        <w:jc w:val="both"/>
      </w:pPr>
      <w:r>
        <w:rPr>
          <w:rFonts w:ascii="Times New Roman"/>
          <w:b w:val="false"/>
          <w:i w:val="false"/>
          <w:color w:val="000000"/>
          <w:sz w:val="28"/>
        </w:rPr>
        <w:t>
      8) банктік шоты;</w:t>
      </w:r>
    </w:p>
    <w:bookmarkEnd w:id="18"/>
    <w:bookmarkStart w:name="z24" w:id="19"/>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9"/>
    <w:bookmarkStart w:name="z25" w:id="20"/>
    <w:p>
      <w:pPr>
        <w:spacing w:after="0"/>
        <w:ind w:left="0"/>
        <w:jc w:val="both"/>
      </w:pPr>
      <w:r>
        <w:rPr>
          <w:rFonts w:ascii="Times New Roman"/>
          <w:b w:val="false"/>
          <w:i w:val="false"/>
          <w:color w:val="000000"/>
          <w:sz w:val="28"/>
        </w:rPr>
        <w:t>
      10) коммуналдық қызметтерді тұтынуға арналған шоттар;</w:t>
      </w:r>
    </w:p>
    <w:bookmarkEnd w:id="20"/>
    <w:bookmarkStart w:name="z26" w:id="21"/>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1"/>
    <w:bookmarkStart w:name="z27" w:id="22"/>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2"/>
    <w:bookmarkStart w:name="z28" w:id="23"/>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3"/>
    <w:bookmarkStart w:name="z29" w:id="24"/>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5-3-тармағында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4"/>
    <w:bookmarkStart w:name="z30" w:id="25"/>
    <w:p>
      <w:pPr>
        <w:spacing w:after="0"/>
        <w:ind w:left="0"/>
        <w:jc w:val="both"/>
      </w:pPr>
      <w:r>
        <w:rPr>
          <w:rFonts w:ascii="Times New Roman"/>
          <w:b w:val="false"/>
          <w:i w:val="false"/>
          <w:color w:val="000000"/>
          <w:sz w:val="28"/>
        </w:rPr>
        <w:t>
      келесі мазмұндағы 5-1, 5-2 және 5-3 тармақтармен толықтырылсын:</w:t>
      </w:r>
    </w:p>
    <w:bookmarkEnd w:id="25"/>
    <w:bookmarkStart w:name="z31" w:id="26"/>
    <w:p>
      <w:pPr>
        <w:spacing w:after="0"/>
        <w:ind w:left="0"/>
        <w:jc w:val="both"/>
      </w:pPr>
      <w:r>
        <w:rPr>
          <w:rFonts w:ascii="Times New Roman"/>
          <w:b w:val="false"/>
          <w:i w:val="false"/>
          <w:color w:val="000000"/>
          <w:sz w:val="28"/>
        </w:rPr>
        <w:t>
      "5-1. "Электрондық үкімет" веб-порталы арқылы өтініш жасаған жағдайда көрсетілетін өтініш берушінің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6"/>
    <w:bookmarkStart w:name="z32" w:id="27"/>
    <w:p>
      <w:pPr>
        <w:spacing w:after="0"/>
        <w:ind w:left="0"/>
        <w:jc w:val="both"/>
      </w:pPr>
      <w:r>
        <w:rPr>
          <w:rFonts w:ascii="Times New Roman"/>
          <w:b w:val="false"/>
          <w:i w:val="false"/>
          <w:color w:val="000000"/>
          <w:sz w:val="28"/>
        </w:rPr>
        <w:t>
      5-2. Мемлекеттік корпорацияға жүгінген кезде, өтінішті ақпараттық жүйе арқылы қабылдайды және оны тұрғын үй көмегін тағайындауды жүзеге асыратын уәкілетті органға жібереді, бұл ретте өтініш берушіге тиісті құжаттардың қабылданғаны туралы қолхат беріледі.</w:t>
      </w:r>
    </w:p>
    <w:bookmarkEnd w:id="27"/>
    <w:bookmarkStart w:name="z33" w:id="28"/>
    <w:p>
      <w:pPr>
        <w:spacing w:after="0"/>
        <w:ind w:left="0"/>
        <w:jc w:val="both"/>
      </w:pPr>
      <w:r>
        <w:rPr>
          <w:rFonts w:ascii="Times New Roman"/>
          <w:b w:val="false"/>
          <w:i w:val="false"/>
          <w:color w:val="000000"/>
          <w:sz w:val="28"/>
        </w:rPr>
        <w:t>
      Осы Ереженің 5-тармағында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8"/>
    <w:bookmarkStart w:name="z34" w:id="29"/>
    <w:p>
      <w:pPr>
        <w:spacing w:after="0"/>
        <w:ind w:left="0"/>
        <w:jc w:val="both"/>
      </w:pPr>
      <w:r>
        <w:rPr>
          <w:rFonts w:ascii="Times New Roman"/>
          <w:b w:val="false"/>
          <w:i w:val="false"/>
          <w:color w:val="000000"/>
          <w:sz w:val="28"/>
        </w:rPr>
        <w:t>
      5-3.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6" w:id="30"/>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0"/>
    <w:bookmarkStart w:name="z37"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Мукинов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