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5abc" w14:textId="a5d5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жайылымдарды басқару және оларды пайдалану жөніндегі 2018-2019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5 сәуірдегі № 22/9-VI шешімі. Шығыс Қазақстан облысы Әділет департаментінің Бесқарағай ауданындағы Әділет басқармасында 2018 жылғы 24 сәуірде № 5-7-121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 сәйкес</w:t>
      </w:r>
      <w:r>
        <w:rPr>
          <w:rFonts w:ascii="Times New Roman"/>
          <w:b w:val="false"/>
          <w:i w:val="false"/>
          <w:color w:val="000000"/>
          <w:sz w:val="28"/>
        </w:rPr>
        <w:t>,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Бесқарағай ауданы бойынша жайылымдарды басқару және оларды пайдалану жөніндегі 2018-2019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мәслихатының</w:t>
            </w:r>
            <w:r>
              <w:br/>
            </w:r>
            <w:r>
              <w:rPr>
                <w:rFonts w:ascii="Times New Roman"/>
                <w:b w:val="false"/>
                <w:i w:val="false"/>
                <w:color w:val="000000"/>
                <w:sz w:val="20"/>
              </w:rPr>
              <w:t>2018 жылғы 5 сәуірдегі № 22/9-VI</w:t>
            </w:r>
            <w:r>
              <w:br/>
            </w:r>
            <w:r>
              <w:rPr>
                <w:rFonts w:ascii="Times New Roman"/>
                <w:b w:val="false"/>
                <w:i w:val="false"/>
                <w:color w:val="000000"/>
                <w:sz w:val="20"/>
              </w:rPr>
              <w:t>шешімімен бекітілген</w:t>
            </w:r>
            <w:r>
              <w:br/>
            </w:r>
          </w:p>
        </w:tc>
      </w:tr>
    </w:tbl>
    <w:bookmarkStart w:name="z6" w:id="2"/>
    <w:p>
      <w:pPr>
        <w:spacing w:after="0"/>
        <w:ind w:left="0"/>
        <w:jc w:val="left"/>
      </w:pPr>
      <w:r>
        <w:rPr>
          <w:rFonts w:ascii="Times New Roman"/>
          <w:b/>
          <w:i w:val="false"/>
          <w:color w:val="000000"/>
        </w:rPr>
        <w:t xml:space="preserve"> Бесқарағай ауданы бойынша жайылымдарды басқару және оларды пайдалану жөніндегі 2018 -2019 жылдарға арналған жоспар</w:t>
      </w:r>
    </w:p>
    <w:bookmarkEnd w:id="2"/>
    <w:p>
      <w:pPr>
        <w:spacing w:after="0"/>
        <w:ind w:left="0"/>
        <w:jc w:val="both"/>
      </w:pPr>
      <w:r>
        <w:rPr>
          <w:rFonts w:ascii="Times New Roman"/>
          <w:b w:val="false"/>
          <w:i w:val="false"/>
          <w:color w:val="000000"/>
          <w:sz w:val="28"/>
        </w:rPr>
        <w:t>
      Осы Бесқарағай ауданы бойынша жайылымдарды басқару және оларды пайдалану жөніндегі 2018-2019 жылдарға арналған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2017 жылғы 20 ақпандағы,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нөмірімен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Бесқарағай ауданында 10 ауылдық округтер, 32 ауылдық елді мекендер бар, олардан 33 ауылдық мекендер және Семей қаласының әкімшілік бағынысындағы Шаған кенті.</w:t>
      </w:r>
    </w:p>
    <w:p>
      <w:pPr>
        <w:spacing w:after="0"/>
        <w:ind w:left="0"/>
        <w:jc w:val="both"/>
      </w:pPr>
      <w:r>
        <w:rPr>
          <w:rFonts w:ascii="Times New Roman"/>
          <w:b w:val="false"/>
          <w:i w:val="false"/>
          <w:color w:val="000000"/>
          <w:sz w:val="28"/>
        </w:rPr>
        <w:t>
      2017 жылғы 1 қарашаға жер есебінің мәліметтері бойынша Бесқарағай ауданының жалпы көлемі 1 140,9 мың га құрайды. Ауданның барлық жер қоры нысаналы бағыттарына қатысты санаттары бойынша жерлердің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5417"/>
        <w:gridCol w:w="3248"/>
        <w:gridCol w:w="2534"/>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маңызындағы жерлер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(қалалар, кенттер және ауылдық елді мекендер)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өзгеде жерлер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рекрециялық және тарихи-мәдени мақсаттағы жерлер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аудандар мен қалалардың пайдалануындағы жерлер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Ауданның аумағы күртконтиненталды болып келетін құрғақ далада тұр, қысы қатал, жазы ыстық және құрғақ. Ауаның жылдық орташа температурасы +2,6 градус, қаңтар айында орташа температура -16,8 градус, шілде айында +20,3 градус. Жеке жылдарда жазда +42 градусқа дейін көтеріледі, қыста - 45 градусқа дейін төмендейді.</w:t>
      </w:r>
    </w:p>
    <w:p>
      <w:pPr>
        <w:spacing w:after="0"/>
        <w:ind w:left="0"/>
        <w:jc w:val="both"/>
      </w:pPr>
      <w:r>
        <w:rPr>
          <w:rFonts w:ascii="Times New Roman"/>
          <w:b w:val="false"/>
          <w:i w:val="false"/>
          <w:color w:val="000000"/>
          <w:sz w:val="28"/>
        </w:rPr>
        <w:t>
      Жауынның орташа жылдық түсімі 217-298 мм, олардың көбірек түсуі жаз айларына келеді.</w:t>
      </w:r>
    </w:p>
    <w:p>
      <w:pPr>
        <w:spacing w:after="0"/>
        <w:ind w:left="0"/>
        <w:jc w:val="both"/>
      </w:pPr>
      <w:r>
        <w:rPr>
          <w:rFonts w:ascii="Times New Roman"/>
          <w:b w:val="false"/>
          <w:i w:val="false"/>
          <w:color w:val="000000"/>
          <w:sz w:val="28"/>
        </w:rPr>
        <w:t>
      Ауданның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Ауданның топырақ қабаты негізінен қызғылт аймақты топырақ болып келеді. "Балапан" бөктері қоңыр-қызғылт аймақты, сол жақ жағалау бөлігі –ашық қызғылт аймақты топырақ алып жатыр.</w:t>
      </w:r>
    </w:p>
    <w:p>
      <w:pPr>
        <w:spacing w:after="0"/>
        <w:ind w:left="0"/>
        <w:jc w:val="both"/>
      </w:pPr>
      <w:r>
        <w:rPr>
          <w:rFonts w:ascii="Times New Roman"/>
          <w:b w:val="false"/>
          <w:i w:val="false"/>
          <w:color w:val="000000"/>
          <w:sz w:val="28"/>
        </w:rPr>
        <w:t>
      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Ауылдық округтердің елді мекендерінде 8 ветеринарлық пункттер, 15 мал сою пункттері мен алаңдары, 23 мал қорымдары бар.</w:t>
      </w:r>
    </w:p>
    <w:p>
      <w:pPr>
        <w:spacing w:after="0"/>
        <w:ind w:left="0"/>
        <w:jc w:val="both"/>
      </w:pPr>
      <w:r>
        <w:rPr>
          <w:rFonts w:ascii="Times New Roman"/>
          <w:b w:val="false"/>
          <w:i w:val="false"/>
          <w:color w:val="000000"/>
          <w:sz w:val="28"/>
        </w:rPr>
        <w:t>
      Қазіргі уақытта ауданда мүйізді ірі қара 34 334 бас, мүйізді ұсақ мал 46 681 бас және 9 892 бас жылқы саналады.</w:t>
      </w:r>
    </w:p>
    <w:p>
      <w:pPr>
        <w:spacing w:after="0"/>
        <w:ind w:left="0"/>
        <w:jc w:val="both"/>
      </w:pPr>
      <w:r>
        <w:rPr>
          <w:rFonts w:ascii="Times New Roman"/>
          <w:b w:val="false"/>
          <w:i w:val="false"/>
          <w:color w:val="000000"/>
          <w:sz w:val="28"/>
        </w:rPr>
        <w:t>
      Ауыл шаруашылығы жануарларын қамтамасыз ету үшін Бесқарағай ауданында барлығы 568,3 мың га жайылым алқаптары бар, оның ішінде ауыл шаруашылығы маңызындағы жерлерде 364,9 мың га, елді-мекен шегіндегі жайылымдар 114,4 мың га жайылым саналады, босалқы жерлерде 23,1 мың га.</w:t>
      </w:r>
    </w:p>
    <w:p>
      <w:pPr>
        <w:spacing w:after="0"/>
        <w:ind w:left="0"/>
        <w:jc w:val="both"/>
      </w:pPr>
      <w:r>
        <w:rPr>
          <w:rFonts w:ascii="Times New Roman"/>
          <w:b w:val="false"/>
          <w:i w:val="false"/>
          <w:color w:val="000000"/>
          <w:sz w:val="28"/>
        </w:rPr>
        <w:t>
      Ауылдық округтерде жеке қосалқы шаруашылығындағы мал санының өсуіне байланысты 55 мың га жайылым алқаптарының жетіспеушілігі байқалуда.</w:t>
      </w:r>
    </w:p>
    <w:p>
      <w:pPr>
        <w:spacing w:after="0"/>
        <w:ind w:left="0"/>
        <w:jc w:val="both"/>
      </w:pPr>
      <w:r>
        <w:rPr>
          <w:rFonts w:ascii="Times New Roman"/>
          <w:b w:val="false"/>
          <w:i w:val="false"/>
          <w:color w:val="000000"/>
          <w:sz w:val="28"/>
        </w:rPr>
        <w:t>
      Бұл мәселелерді шешу үшін мемлекеттік қордан жайылымдық алқаптарды ұтымды бөлу және елді мекен, ауыл шаруашылық мақсатындағы және Бесқарағай ауданының қордағы жерлерінен бөлу есебінен ұлғайту қажет.</w:t>
      </w:r>
    </w:p>
    <w:p>
      <w:pPr>
        <w:spacing w:after="0"/>
        <w:ind w:left="0"/>
        <w:jc w:val="both"/>
      </w:pPr>
      <w:r>
        <w:rPr>
          <w:rFonts w:ascii="Times New Roman"/>
          <w:b w:val="false"/>
          <w:i w:val="false"/>
          <w:color w:val="000000"/>
          <w:sz w:val="28"/>
        </w:rPr>
        <w:t>
      Сондай-ақ ветеринарлық-санитарлық обьектілермен қамтамасыз ету үшін ауылдық округтерде ұрықтандыру пункттері мен малдарды шомылдыру үшін жеткіліксіз орындардың құрылысын жоспарлау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55880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56896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896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53848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848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57023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023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59690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60833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833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r>
              <w:br/>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2605"/>
        <w:gridCol w:w="3406"/>
        <w:gridCol w:w="2891"/>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 а/о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он күндігі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 күндігі</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180-210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мүйізді ұсақ малдар және жылқы үшін максималды қар жамылғысының қалыңдығымен тереңдігіне және басқада факторларға байланысты.</w:t>
      </w:r>
    </w:p>
    <w:p>
      <w:pPr>
        <w:spacing w:after="0"/>
        <w:ind w:left="0"/>
        <w:jc w:val="both"/>
      </w:pPr>
      <w:r>
        <w:rPr>
          <w:rFonts w:ascii="Times New Roman"/>
          <w:b w:val="false"/>
          <w:i w:val="false"/>
          <w:color w:val="000000"/>
          <w:sz w:val="28"/>
        </w:rPr>
        <w:t>
      Ескерту: қысқартулардың түсіндірмесі: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а /о - ауылдық округ.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