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4ca4" w14:textId="db64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Аягөз ауданының бюджеті туралы" Аягөз аудандық мәслихатының 2017 жылғы 25 желтоқсандағы № 17/125-VІ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2018 жылғы 10 қыркүйектегі № 27/192-VI шешімі. Шығыс Қазақстан облысы Әділет департаментінің Аягөз аудандық Әділет басқармасында 2018 жылғы 20 қыркүйекте № 5-6-179 болып тіркелді. Күші жойылды - Шығыс Қазақстан облысы Аягөз аудандық мәслихатының 2018 жылғы 24 желтоқсандағы № 33/214-VI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24.12.2018 </w:t>
      </w:r>
      <w:r>
        <w:rPr>
          <w:rFonts w:ascii="Times New Roman"/>
          <w:b w:val="false"/>
          <w:i w:val="false"/>
          <w:color w:val="ff0000"/>
          <w:sz w:val="28"/>
        </w:rPr>
        <w:t>№ 33/214-VI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22 тамыздағы № 22/245-VI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5674 нөмірімен тіркелген) сәйкес Аягөз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Аягөз ауданының бюджеті туралы" Аягөз аудандық мәслихатының 2017 жылғы 25 желтоқсандағы № 17/125-VІ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5372 нөмірімен тіркелген, Қазақстан Республикасының нормативтық құқықтық актілерінің электрондық түрдегі эталондық бақылау банкінде 2018 жылдың 3 қаңтарында, "Аягөз жаңалықтары" газетінің 2018 жылдың 13 қаңтарында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10028213,1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4365921,3 мың теңге;</w:t>
      </w:r>
    </w:p>
    <w:bookmarkEnd w:id="4"/>
    <w:bookmarkStart w:name="z7" w:id="5"/>
    <w:p>
      <w:pPr>
        <w:spacing w:after="0"/>
        <w:ind w:left="0"/>
        <w:jc w:val="both"/>
      </w:pPr>
      <w:r>
        <w:rPr>
          <w:rFonts w:ascii="Times New Roman"/>
          <w:b w:val="false"/>
          <w:i w:val="false"/>
          <w:color w:val="000000"/>
          <w:sz w:val="28"/>
        </w:rPr>
        <w:t>
      салықтық емес түсімдер – 5362,9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10948,0 мың теңге;</w:t>
      </w:r>
    </w:p>
    <w:bookmarkEnd w:id="6"/>
    <w:bookmarkStart w:name="z9" w:id="7"/>
    <w:p>
      <w:pPr>
        <w:spacing w:after="0"/>
        <w:ind w:left="0"/>
        <w:jc w:val="both"/>
      </w:pPr>
      <w:r>
        <w:rPr>
          <w:rFonts w:ascii="Times New Roman"/>
          <w:b w:val="false"/>
          <w:i w:val="false"/>
          <w:color w:val="000000"/>
          <w:sz w:val="28"/>
        </w:rPr>
        <w:t>
      трансферттер түсімі – 5645980,9 мың теңге;</w:t>
      </w:r>
    </w:p>
    <w:bookmarkEnd w:id="7"/>
    <w:bookmarkStart w:name="z10" w:id="8"/>
    <w:p>
      <w:pPr>
        <w:spacing w:after="0"/>
        <w:ind w:left="0"/>
        <w:jc w:val="both"/>
      </w:pPr>
      <w:r>
        <w:rPr>
          <w:rFonts w:ascii="Times New Roman"/>
          <w:b w:val="false"/>
          <w:i w:val="false"/>
          <w:color w:val="000000"/>
          <w:sz w:val="28"/>
        </w:rPr>
        <w:t>
      2) шығындар – 10043538,0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12183,0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17590,0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5407,0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- 27507,9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27507,9 мың теңге, соның ішінде:</w:t>
      </w:r>
    </w:p>
    <w:bookmarkEnd w:id="16"/>
    <w:bookmarkStart w:name="z19" w:id="17"/>
    <w:p>
      <w:pPr>
        <w:spacing w:after="0"/>
        <w:ind w:left="0"/>
        <w:jc w:val="both"/>
      </w:pPr>
      <w:r>
        <w:rPr>
          <w:rFonts w:ascii="Times New Roman"/>
          <w:b w:val="false"/>
          <w:i w:val="false"/>
          <w:color w:val="000000"/>
          <w:sz w:val="28"/>
        </w:rPr>
        <w:t>
      қарыздар түсімі – 17426,0 мың теңге;</w:t>
      </w:r>
    </w:p>
    <w:bookmarkEnd w:id="17"/>
    <w:bookmarkStart w:name="z20" w:id="18"/>
    <w:p>
      <w:pPr>
        <w:spacing w:after="0"/>
        <w:ind w:left="0"/>
        <w:jc w:val="both"/>
      </w:pPr>
      <w:r>
        <w:rPr>
          <w:rFonts w:ascii="Times New Roman"/>
          <w:b w:val="false"/>
          <w:i w:val="false"/>
          <w:color w:val="000000"/>
          <w:sz w:val="28"/>
        </w:rPr>
        <w:t>
      қарыздарды өтеу – 5407,0 мың теңге;</w:t>
      </w:r>
    </w:p>
    <w:bookmarkEnd w:id="18"/>
    <w:bookmarkStart w:name="z21" w:id="19"/>
    <w:p>
      <w:pPr>
        <w:spacing w:after="0"/>
        <w:ind w:left="0"/>
        <w:jc w:val="both"/>
      </w:pPr>
      <w:r>
        <w:rPr>
          <w:rFonts w:ascii="Times New Roman"/>
          <w:b w:val="false"/>
          <w:i w:val="false"/>
          <w:color w:val="000000"/>
          <w:sz w:val="28"/>
        </w:rPr>
        <w:t xml:space="preserve">
      бюджет қаражатының пайдаланылатын қалдықтары – 15488,9 мың теңге.";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23" w:id="20"/>
    <w:p>
      <w:pPr>
        <w:spacing w:after="0"/>
        <w:ind w:left="0"/>
        <w:jc w:val="both"/>
      </w:pPr>
      <w:r>
        <w:rPr>
          <w:rFonts w:ascii="Times New Roman"/>
          <w:b w:val="false"/>
          <w:i w:val="false"/>
          <w:color w:val="000000"/>
          <w:sz w:val="28"/>
        </w:rPr>
        <w:t xml:space="preserve">
      "3.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22 тамыздағы № 22/245-VI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5674 нөмірімен тіркелген) сәйкес 2018 жылға арналған кірістерді бөлу нормативтері орындауға алынсын: </w:t>
      </w:r>
    </w:p>
    <w:bookmarkEnd w:id="20"/>
    <w:bookmarkStart w:name="z24" w:id="21"/>
    <w:p>
      <w:pPr>
        <w:spacing w:after="0"/>
        <w:ind w:left="0"/>
        <w:jc w:val="both"/>
      </w:pPr>
      <w:r>
        <w:rPr>
          <w:rFonts w:ascii="Times New Roman"/>
          <w:b w:val="false"/>
          <w:i w:val="false"/>
          <w:color w:val="000000"/>
          <w:sz w:val="28"/>
        </w:rPr>
        <w:t>
      1) төлем көзінен салынатын, кірістерден ұсталатын жеке табыс салығы – 63,6 %;</w:t>
      </w:r>
    </w:p>
    <w:bookmarkEnd w:id="21"/>
    <w:bookmarkStart w:name="z25" w:id="22"/>
    <w:p>
      <w:pPr>
        <w:spacing w:after="0"/>
        <w:ind w:left="0"/>
        <w:jc w:val="both"/>
      </w:pPr>
      <w:r>
        <w:rPr>
          <w:rFonts w:ascii="Times New Roman"/>
          <w:b w:val="false"/>
          <w:i w:val="false"/>
          <w:color w:val="000000"/>
          <w:sz w:val="28"/>
        </w:rPr>
        <w:t>
      2) әлеуметтік салық – 63,6 %.";</w:t>
      </w:r>
    </w:p>
    <w:bookmarkEnd w:id="22"/>
    <w:bookmarkStart w:name="z26"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27" w:id="24"/>
    <w:p>
      <w:pPr>
        <w:spacing w:after="0"/>
        <w:ind w:left="0"/>
        <w:jc w:val="both"/>
      </w:pPr>
      <w:r>
        <w:rPr>
          <w:rFonts w:ascii="Times New Roman"/>
          <w:b w:val="false"/>
          <w:i w:val="false"/>
          <w:color w:val="000000"/>
          <w:sz w:val="28"/>
        </w:rPr>
        <w:t>
      2. Осы шешiм 2018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Н.Дюсенбаев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10 қыркүйектегі </w:t>
            </w:r>
            <w:r>
              <w:br/>
            </w:r>
            <w:r>
              <w:rPr>
                <w:rFonts w:ascii="Times New Roman"/>
                <w:b w:val="false"/>
                <w:i w:val="false"/>
                <w:color w:val="000000"/>
                <w:sz w:val="20"/>
              </w:rPr>
              <w:t>№ 27/192-VI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17/125-VІ шешіміне </w:t>
            </w:r>
            <w:r>
              <w:br/>
            </w:r>
            <w:r>
              <w:rPr>
                <w:rFonts w:ascii="Times New Roman"/>
                <w:b w:val="false"/>
                <w:i w:val="false"/>
                <w:color w:val="000000"/>
                <w:sz w:val="20"/>
              </w:rPr>
              <w:t>1 қосымша</w:t>
            </w:r>
          </w:p>
        </w:tc>
      </w:tr>
    </w:tbl>
    <w:bookmarkStart w:name="z30" w:id="25"/>
    <w:p>
      <w:pPr>
        <w:spacing w:after="0"/>
        <w:ind w:left="0"/>
        <w:jc w:val="left"/>
      </w:pPr>
      <w:r>
        <w:rPr>
          <w:rFonts w:ascii="Times New Roman"/>
          <w:b/>
          <w:i w:val="false"/>
          <w:color w:val="000000"/>
        </w:rPr>
        <w:t xml:space="preserve"> 2018 жылға Аягөз ауданының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565"/>
        <w:gridCol w:w="877"/>
        <w:gridCol w:w="6188"/>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10028213,1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4365921,3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849802,2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849802,2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843259,2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710462,1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710462,1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710462,1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2715105,0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2697871,0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2697587,0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5645980,9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5645980,9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5645980,9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1004798,9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1298943,0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92"/>
        <w:gridCol w:w="977"/>
        <w:gridCol w:w="978"/>
        <w:gridCol w:w="978"/>
        <w:gridCol w:w="5406"/>
        <w:gridCol w:w="26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10043538,0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710444,4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461287,1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268320,1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260502,5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260502,5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242960,1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27818,6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143083,8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99312,8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72057,7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34449,0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37608,7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5454555,2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642567,9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642567,9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216514,3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426053,6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426053,6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4460949,2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118846,3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118846,3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4340339,8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4264139,6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282131,0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3982008,6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351038,1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351038,1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42772,2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137451,7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149678,9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725214,0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245051,0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237665,0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237665,0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444357,8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444357,8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106219,2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49557,5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66807,5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65935,1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19539,0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46396,1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35805,2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35805,2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30697,9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1457100,2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1149243,5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1149243,5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66960,8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138258,7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941838,0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884664,0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49235,7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39195,7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356744,1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203337,3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203337,3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203337,3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20927,4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62461,4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39384,4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229837,9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179445,0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179445,0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27735,0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139843,0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43613,9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43613,9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158369,7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149123,7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149123,7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149123,7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825417,6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825417,6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825417,6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570283,0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-27507,9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27507,9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